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E4" w:rsidRPr="00855DE4" w:rsidRDefault="00855DE4" w:rsidP="00855DE4">
      <w:pPr>
        <w:tabs>
          <w:tab w:val="left" w:pos="5835"/>
          <w:tab w:val="right" w:pos="9355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               </w:t>
      </w:r>
    </w:p>
    <w:p w:rsidR="00855DE4" w:rsidRPr="00855DE4" w:rsidRDefault="00855DE4" w:rsidP="00855DE4">
      <w:pPr>
        <w:jc w:val="center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                                                                                             УТВЕРЖДАЮ</w:t>
      </w:r>
    </w:p>
    <w:p w:rsidR="00855DE4" w:rsidRPr="00855DE4" w:rsidRDefault="00855DE4" w:rsidP="00FB1065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</w:t>
      </w:r>
      <w:r w:rsidRPr="00855DE4">
        <w:rPr>
          <w:noProof/>
          <w:color w:val="244061" w:themeColor="accent1" w:themeShade="80"/>
          <w:sz w:val="24"/>
          <w:szCs w:val="24"/>
        </w:rPr>
        <w:drawing>
          <wp:inline distT="0" distB="0" distL="0" distR="0" wp14:anchorId="6304F16D" wp14:editId="4FAED46A">
            <wp:extent cx="2103120" cy="1322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5DE4" w:rsidRPr="00855DE4" w:rsidRDefault="00067DBD" w:rsidP="00FB1065">
      <w:pPr>
        <w:jc w:val="right"/>
        <w:rPr>
          <w:color w:val="244061" w:themeColor="accent1" w:themeShade="80"/>
          <w:sz w:val="24"/>
          <w:szCs w:val="24"/>
        </w:rPr>
      </w:pPr>
      <w:r>
        <w:rPr>
          <w:color w:val="244061" w:themeColor="accent1" w:themeShade="80"/>
          <w:sz w:val="24"/>
          <w:szCs w:val="24"/>
        </w:rPr>
        <w:t>«14» апреля 2014</w:t>
      </w:r>
      <w:r w:rsidR="00855DE4" w:rsidRPr="00855DE4">
        <w:rPr>
          <w:color w:val="244061" w:themeColor="accent1" w:themeShade="80"/>
          <w:sz w:val="24"/>
          <w:szCs w:val="24"/>
        </w:rPr>
        <w:t xml:space="preserve"> года</w:t>
      </w:r>
    </w:p>
    <w:p w:rsidR="00855DE4" w:rsidRPr="00855DE4" w:rsidRDefault="00855DE4" w:rsidP="00FB1065">
      <w:pPr>
        <w:jc w:val="right"/>
        <w:rPr>
          <w:color w:val="244061" w:themeColor="accent1" w:themeShade="80"/>
          <w:sz w:val="24"/>
          <w:szCs w:val="24"/>
        </w:rPr>
      </w:pPr>
    </w:p>
    <w:p w:rsidR="00855DE4" w:rsidRPr="00855DE4" w:rsidRDefault="00855DE4" w:rsidP="00FB1065">
      <w:pPr>
        <w:jc w:val="right"/>
        <w:rPr>
          <w:color w:val="000099"/>
          <w:sz w:val="24"/>
          <w:szCs w:val="24"/>
        </w:rPr>
      </w:pPr>
    </w:p>
    <w:p w:rsidR="00855DE4" w:rsidRDefault="00855DE4" w:rsidP="00FB1065">
      <w:pPr>
        <w:jc w:val="right"/>
        <w:rPr>
          <w:sz w:val="24"/>
          <w:szCs w:val="24"/>
        </w:rPr>
      </w:pPr>
    </w:p>
    <w:p w:rsidR="00C01FE6" w:rsidRDefault="00C01FE6" w:rsidP="00C01FE6">
      <w:pPr>
        <w:jc w:val="center"/>
      </w:pPr>
    </w:p>
    <w:p w:rsidR="00C01FE6" w:rsidRDefault="00C01FE6" w:rsidP="00D00313"/>
    <w:p w:rsidR="00C01FE6" w:rsidRDefault="00C01FE6" w:rsidP="00C01FE6">
      <w:pPr>
        <w:jc w:val="center"/>
      </w:pPr>
    </w:p>
    <w:p w:rsidR="00C01FE6" w:rsidRDefault="00103E0D" w:rsidP="00C01FE6">
      <w:pPr>
        <w:jc w:val="center"/>
      </w:pPr>
      <w:r>
        <w:t>Т</w:t>
      </w:r>
      <w:r w:rsidR="00C01FE6">
        <w:t>ехническо</w:t>
      </w:r>
      <w:r>
        <w:t>е</w:t>
      </w:r>
      <w:r w:rsidR="00C01FE6">
        <w:t xml:space="preserve"> задани</w:t>
      </w:r>
      <w:r>
        <w:t>е</w:t>
      </w:r>
      <w:r w:rsidR="00C01FE6">
        <w:t xml:space="preserve"> </w:t>
      </w:r>
    </w:p>
    <w:p w:rsidR="00C01FE6" w:rsidRDefault="00C01FE6" w:rsidP="00C01FE6">
      <w:pPr>
        <w:jc w:val="center"/>
      </w:pPr>
      <w:r>
        <w:t>на поставку стандартного промышленного оборудования</w:t>
      </w:r>
    </w:p>
    <w:p w:rsidR="00C01FE6" w:rsidRDefault="00C01FE6" w:rsidP="00C01FE6">
      <w:pPr>
        <w:jc w:val="center"/>
      </w:pPr>
      <w:r>
        <w:t>для закупок в соответствии с требованиями Положения о закупках</w:t>
      </w:r>
    </w:p>
    <w:p w:rsidR="00C01FE6" w:rsidRDefault="00C01FE6" w:rsidP="00C01FE6">
      <w:pPr>
        <w:jc w:val="center"/>
      </w:pPr>
      <w:r>
        <w:t>Государственной корпорации по атомной энергии «Росатом»</w:t>
      </w: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D00313"/>
    <w:p w:rsidR="00C01FE6" w:rsidRDefault="00C01FE6" w:rsidP="00C01FE6">
      <w:pPr>
        <w:jc w:val="center"/>
      </w:pPr>
    </w:p>
    <w:p w:rsidR="002733C9" w:rsidRDefault="00C01FE6" w:rsidP="00C01FE6">
      <w:pPr>
        <w:jc w:val="center"/>
        <w:rPr>
          <w:color w:val="000000"/>
        </w:rPr>
      </w:pPr>
      <w:r>
        <w:rPr>
          <w:color w:val="000000"/>
        </w:rPr>
        <w:t xml:space="preserve">Тема закупки </w:t>
      </w:r>
    </w:p>
    <w:p w:rsidR="00BC7053" w:rsidRDefault="00BC7053" w:rsidP="0094541F">
      <w:pPr>
        <w:jc w:val="both"/>
        <w:rPr>
          <w:color w:val="000000"/>
        </w:rPr>
      </w:pPr>
    </w:p>
    <w:p w:rsidR="00C01FE6" w:rsidRPr="0094541F" w:rsidRDefault="0094541F" w:rsidP="0094541F">
      <w:pPr>
        <w:jc w:val="center"/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«</w:t>
      </w:r>
      <w:proofErr w:type="spellStart"/>
      <w:r w:rsidR="00F92219" w:rsidRPr="00F92219">
        <w:rPr>
          <w:sz w:val="32"/>
          <w:szCs w:val="32"/>
          <w:lang w:eastAsia="en-US"/>
        </w:rPr>
        <w:t>Пултр</w:t>
      </w:r>
      <w:r>
        <w:rPr>
          <w:sz w:val="32"/>
          <w:szCs w:val="32"/>
          <w:lang w:eastAsia="en-US"/>
        </w:rPr>
        <w:t>узионный</w:t>
      </w:r>
      <w:proofErr w:type="spellEnd"/>
      <w:r>
        <w:rPr>
          <w:sz w:val="32"/>
          <w:szCs w:val="32"/>
          <w:lang w:eastAsia="en-US"/>
        </w:rPr>
        <w:t xml:space="preserve"> комплекс</w:t>
      </w:r>
      <w:r w:rsidR="00855DE4">
        <w:rPr>
          <w:sz w:val="32"/>
          <w:szCs w:val="32"/>
          <w:lang w:eastAsia="en-US"/>
        </w:rPr>
        <w:t xml:space="preserve"> </w:t>
      </w:r>
      <w:r w:rsidR="00F92219" w:rsidRPr="00F92219">
        <w:rPr>
          <w:sz w:val="32"/>
          <w:szCs w:val="32"/>
          <w:lang w:eastAsia="en-US"/>
        </w:rPr>
        <w:t xml:space="preserve">для серийного производства </w:t>
      </w:r>
      <w:proofErr w:type="spellStart"/>
      <w:r w:rsidRPr="0094541F">
        <w:rPr>
          <w:sz w:val="32"/>
          <w:szCs w:val="32"/>
          <w:lang w:eastAsia="en-US"/>
        </w:rPr>
        <w:t>стеклокомпозитно</w:t>
      </w:r>
      <w:proofErr w:type="spellEnd"/>
      <w:r w:rsidR="00F92219" w:rsidRPr="00F92219">
        <w:rPr>
          <w:sz w:val="32"/>
          <w:szCs w:val="32"/>
          <w:lang w:eastAsia="en-US"/>
        </w:rPr>
        <w:t xml:space="preserve">-полиуретановых профилей  </w:t>
      </w:r>
      <w:proofErr w:type="spellStart"/>
      <w:r w:rsidR="00676909">
        <w:rPr>
          <w:sz w:val="32"/>
          <w:szCs w:val="32"/>
          <w:lang w:eastAsia="en-US"/>
        </w:rPr>
        <w:t>оконно</w:t>
      </w:r>
      <w:proofErr w:type="spellEnd"/>
      <w:r w:rsidR="00676909">
        <w:rPr>
          <w:sz w:val="32"/>
          <w:szCs w:val="32"/>
          <w:lang w:eastAsia="en-US"/>
        </w:rPr>
        <w:t xml:space="preserve">-фасадной системы </w:t>
      </w:r>
      <w:r w:rsidR="00141943" w:rsidRPr="00141943">
        <w:rPr>
          <w:sz w:val="32"/>
          <w:szCs w:val="32"/>
          <w:lang w:eastAsia="en-US"/>
        </w:rPr>
        <w:t xml:space="preserve"> </w:t>
      </w:r>
      <w:r w:rsidR="00855DE4" w:rsidRPr="00855DE4">
        <w:rPr>
          <w:sz w:val="32"/>
          <w:szCs w:val="32"/>
          <w:lang w:eastAsia="en-US"/>
        </w:rPr>
        <w:t xml:space="preserve"> </w:t>
      </w:r>
      <w:r w:rsidRPr="0094541F">
        <w:rPr>
          <w:sz w:val="32"/>
          <w:szCs w:val="32"/>
          <w:lang w:eastAsia="en-US"/>
        </w:rPr>
        <w:t>методом инжекционн</w:t>
      </w:r>
      <w:r>
        <w:rPr>
          <w:sz w:val="32"/>
          <w:szCs w:val="32"/>
          <w:lang w:eastAsia="en-US"/>
        </w:rPr>
        <w:t xml:space="preserve">ой </w:t>
      </w:r>
      <w:proofErr w:type="spellStart"/>
      <w:r>
        <w:rPr>
          <w:sz w:val="32"/>
          <w:szCs w:val="32"/>
          <w:lang w:eastAsia="en-US"/>
        </w:rPr>
        <w:t>пултрузии</w:t>
      </w:r>
      <w:proofErr w:type="spellEnd"/>
      <w:r>
        <w:rPr>
          <w:sz w:val="32"/>
          <w:szCs w:val="32"/>
          <w:lang w:eastAsia="en-US"/>
        </w:rPr>
        <w:t xml:space="preserve"> высокого давления </w:t>
      </w:r>
      <w:r w:rsidRPr="0094541F">
        <w:rPr>
          <w:sz w:val="32"/>
          <w:szCs w:val="32"/>
          <w:lang w:eastAsia="en-US"/>
        </w:rPr>
        <w:t>на основе двухкомпонентных полиуретановых смол продольно и поперечно армированных».</w:t>
      </w:r>
    </w:p>
    <w:p w:rsidR="00C01FE6" w:rsidRDefault="00C01FE6" w:rsidP="00C01FE6">
      <w:pPr>
        <w:jc w:val="center"/>
      </w:pPr>
    </w:p>
    <w:p w:rsidR="00C01FE6" w:rsidRDefault="00C01FE6" w:rsidP="0094541F"/>
    <w:p w:rsidR="00C01FE6" w:rsidRPr="003B1EB7" w:rsidRDefault="00C01FE6" w:rsidP="00C01FE6">
      <w:pPr>
        <w:rPr>
          <w:sz w:val="20"/>
          <w:szCs w:val="20"/>
        </w:rPr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176F90" w:rsidRDefault="00176F90" w:rsidP="00C01FE6"/>
    <w:p w:rsidR="00176F90" w:rsidRPr="0076017B" w:rsidRDefault="00176F90" w:rsidP="00C01FE6"/>
    <w:p w:rsidR="00C01FE6" w:rsidRDefault="00BC7053" w:rsidP="00C01FE6">
      <w:pPr>
        <w:jc w:val="center"/>
      </w:pPr>
      <w:r>
        <w:t>Саров</w:t>
      </w:r>
    </w:p>
    <w:p w:rsidR="00103E0D" w:rsidRPr="00525001" w:rsidRDefault="0094541F" w:rsidP="00103E0D">
      <w:pPr>
        <w:jc w:val="center"/>
        <w:rPr>
          <w:sz w:val="26"/>
          <w:szCs w:val="26"/>
        </w:rPr>
      </w:pPr>
      <w:r>
        <w:t>2014</w:t>
      </w:r>
      <w:r w:rsidR="00C01FE6">
        <w:br w:type="page"/>
      </w:r>
      <w:r w:rsidR="00103E0D" w:rsidRPr="00525001">
        <w:rPr>
          <w:sz w:val="26"/>
          <w:szCs w:val="26"/>
        </w:rPr>
        <w:lastRenderedPageBreak/>
        <w:t>СОДЕРЖАНИЕ</w:t>
      </w:r>
    </w:p>
    <w:p w:rsidR="00C01FE6" w:rsidRPr="0012641D" w:rsidRDefault="00C01FE6" w:rsidP="00C01FE6">
      <w:pPr>
        <w:jc w:val="center"/>
      </w:pPr>
      <w:r w:rsidRPr="0012641D">
        <w:t xml:space="preserve">Технического задания 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на поставку</w:t>
      </w:r>
      <w:r w:rsidRPr="0012641D">
        <w:rPr>
          <w:sz w:val="26"/>
          <w:szCs w:val="26"/>
        </w:rPr>
        <w:t xml:space="preserve"> стандартного промышленного оборудования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для объекта</w:t>
      </w:r>
      <w:r w:rsidR="006E0C7A" w:rsidRPr="0012641D">
        <w:t xml:space="preserve"> расположенного в </w:t>
      </w:r>
      <w:r w:rsidR="00385E38">
        <w:t>Т</w:t>
      </w:r>
      <w:r w:rsidR="00176F90">
        <w:t>ехнопарке</w:t>
      </w:r>
      <w:r w:rsidR="00385E38">
        <w:t xml:space="preserve"> Саров</w:t>
      </w:r>
      <w:r w:rsidR="006E0C7A" w:rsidRPr="0012641D">
        <w:t xml:space="preserve">, </w:t>
      </w:r>
      <w:r w:rsidR="00385E38">
        <w:t>Нижегородской</w:t>
      </w:r>
      <w:r w:rsidR="006E0C7A" w:rsidRPr="0012641D">
        <w:t xml:space="preserve"> </w:t>
      </w:r>
      <w:r w:rsidR="0012641D">
        <w:t>об</w:t>
      </w:r>
      <w:r w:rsidR="006E0C7A" w:rsidRPr="0012641D">
        <w:t>ласти.</w:t>
      </w:r>
    </w:p>
    <w:p w:rsidR="00C01FE6" w:rsidRPr="00525001" w:rsidRDefault="00C01FE6" w:rsidP="00C01FE6">
      <w:pPr>
        <w:jc w:val="center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1.2 Сведения о новизне.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4. 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4.1. Основные параметры и размеры.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4.3. Требования по надежности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C01FE6" w:rsidRPr="00B13553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4.7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электропитанию</w:t>
      </w:r>
    </w:p>
    <w:p w:rsidR="00C01FE6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4.8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измерительным приборам и автоматике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4.9</w:t>
      </w:r>
      <w:r w:rsidRPr="00B13553">
        <w:rPr>
          <w:sz w:val="26"/>
          <w:szCs w:val="26"/>
        </w:rPr>
        <w:t xml:space="preserve">. Требования к </w:t>
      </w:r>
      <w:r>
        <w:rPr>
          <w:sz w:val="26"/>
          <w:szCs w:val="26"/>
        </w:rPr>
        <w:t>комплектности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4.10</w:t>
      </w:r>
      <w:r w:rsidRPr="00B13553">
        <w:rPr>
          <w:sz w:val="26"/>
          <w:szCs w:val="26"/>
        </w:rPr>
        <w:t>. Требования к маркировке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4.11</w:t>
      </w:r>
      <w:r w:rsidRPr="00B13553">
        <w:rPr>
          <w:sz w:val="26"/>
          <w:szCs w:val="26"/>
        </w:rPr>
        <w:t>. Требования к упаковке</w:t>
      </w:r>
    </w:p>
    <w:p w:rsidR="00C63B73" w:rsidRPr="00B13553" w:rsidRDefault="00C63B73" w:rsidP="00C01FE6">
      <w:pPr>
        <w:ind w:left="851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5. ТРЕБОВАНИЯ ПО ПРАВИЛАМ ПРИЕМКИ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6. ТРЕБОВАНИЯ К ТРАНСПОРТИРОВАНИЮ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7. ТРЕБОВАНИЯ К ХРАНЕНИЮ</w:t>
      </w:r>
    </w:p>
    <w:p w:rsidR="00C01FE6" w:rsidRPr="00B13553" w:rsidRDefault="00C01FE6" w:rsidP="00C01FE6">
      <w:pPr>
        <w:ind w:left="1276" w:hanging="1276"/>
        <w:rPr>
          <w:sz w:val="26"/>
          <w:szCs w:val="26"/>
        </w:rPr>
      </w:pPr>
      <w:r w:rsidRPr="00B13553">
        <w:rPr>
          <w:sz w:val="26"/>
          <w:szCs w:val="26"/>
        </w:rPr>
        <w:t>РАЗДЕЛ 8. ТРЕБОВАНИЯ К ОБЪЕМУ И/ИЛИ СРОКУ ПРЕДОСТАВЛЕНИЯ ГАРАНТИЙ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9. ТРЕБОВАНИЯ ПО РЕМОНТОПРИГОДНОСТИ</w:t>
      </w:r>
    </w:p>
    <w:p w:rsidR="00DD78F2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6E0C7A">
        <w:rPr>
          <w:sz w:val="26"/>
          <w:szCs w:val="26"/>
        </w:rPr>
        <w:t>0</w:t>
      </w:r>
      <w:r w:rsidRPr="00B13553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ПО ОБСЛУЖИВАНИЮ</w:t>
      </w:r>
    </w:p>
    <w:p w:rsidR="00C01FE6" w:rsidRPr="00B13553" w:rsidRDefault="00DD78F2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1</w:t>
      </w:r>
      <w:r w:rsidRPr="00B13553">
        <w:rPr>
          <w:sz w:val="26"/>
          <w:szCs w:val="26"/>
        </w:rPr>
        <w:t xml:space="preserve">. </w:t>
      </w:r>
      <w:r w:rsidR="00C01FE6" w:rsidRPr="00B13553">
        <w:rPr>
          <w:sz w:val="26"/>
          <w:szCs w:val="26"/>
        </w:rPr>
        <w:t>ЭКОЛОГИЧЕСКИЕ ТРЕБОВАНИЯ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2</w:t>
      </w:r>
      <w:r w:rsidRPr="00B13553">
        <w:rPr>
          <w:sz w:val="26"/>
          <w:szCs w:val="26"/>
        </w:rPr>
        <w:t>. ТРЕБОВАНИЯ ПО БЕЗОПАСНОСТИ</w:t>
      </w:r>
    </w:p>
    <w:p w:rsidR="00C01FE6" w:rsidRDefault="00C01FE6" w:rsidP="00DD78F2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3</w:t>
      </w:r>
      <w:r w:rsidRPr="00B13553">
        <w:rPr>
          <w:sz w:val="26"/>
          <w:szCs w:val="26"/>
        </w:rPr>
        <w:t>. ТРЕБОВАНИЯ К КАЧЕСТВУ И КЛАССИФИКАЦИЯ ОБОРУДОВАНИЯ</w:t>
      </w:r>
    </w:p>
    <w:p w:rsidR="00DD78F2" w:rsidRDefault="00C01FE6" w:rsidP="00C01FE6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4</w:t>
      </w:r>
      <w:r w:rsidRPr="00B13553">
        <w:rPr>
          <w:sz w:val="26"/>
          <w:szCs w:val="26"/>
        </w:rPr>
        <w:t>.</w:t>
      </w:r>
      <w:r w:rsidR="00DD78F2">
        <w:rPr>
          <w:sz w:val="26"/>
          <w:szCs w:val="26"/>
        </w:rPr>
        <w:t xml:space="preserve"> ТЕХНИЧЕСКОЕ СОПРОВОЖДЕНИЕ СТАНДАРТНОГО ПРОМЫШЛЕННОНО ОБОРУДОВАНИЯ</w:t>
      </w:r>
    </w:p>
    <w:p w:rsidR="00DD78F2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ДОПОЛНИТЕЛЬНЫЕ ТРЕБОВАНИЯ</w:t>
      </w:r>
    </w:p>
    <w:p w:rsidR="00C01FE6" w:rsidRPr="00B13553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01FE6" w:rsidRPr="00B13553">
        <w:rPr>
          <w:sz w:val="26"/>
          <w:szCs w:val="26"/>
        </w:rPr>
        <w:t>ТРЕБОВАНИЯ К КОЛИЧЕСТВУ И СРОКУ (ПЕРИОДИЧНОСТИ) ПОСТАВКИ</w:t>
      </w:r>
    </w:p>
    <w:p w:rsidR="00C01FE6" w:rsidRPr="00525001" w:rsidRDefault="00C01FE6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7</w:t>
      </w:r>
      <w:r w:rsidRPr="00525001">
        <w:rPr>
          <w:sz w:val="26"/>
          <w:szCs w:val="26"/>
        </w:rPr>
        <w:t>. ТРЕБОВАНИЕ К ФОРМЕ ПРЕДСТАВЛЯЕМОЙ ИНФОРМАЦИИ</w:t>
      </w:r>
    </w:p>
    <w:p w:rsidR="00DD78F2" w:rsidRDefault="00C01FE6" w:rsidP="00DD78F2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8</w:t>
      </w:r>
      <w:r w:rsidRPr="00525001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К ТЕХНИЧЕСКОМУ ОБУЧЕНИЮ ПЕРСОНАЛА ЗАКАЗЧИКА</w:t>
      </w:r>
    </w:p>
    <w:p w:rsidR="00C01FE6" w:rsidRDefault="00DD78F2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9</w:t>
      </w:r>
      <w:r w:rsidRPr="00525001">
        <w:rPr>
          <w:sz w:val="26"/>
          <w:szCs w:val="26"/>
        </w:rPr>
        <w:t xml:space="preserve">. </w:t>
      </w:r>
      <w:r w:rsidR="00C01FE6" w:rsidRPr="00525001">
        <w:rPr>
          <w:sz w:val="26"/>
          <w:szCs w:val="26"/>
        </w:rPr>
        <w:t xml:space="preserve">ПЕРЕЧЕНЬ </w:t>
      </w:r>
      <w:r>
        <w:rPr>
          <w:sz w:val="26"/>
          <w:szCs w:val="26"/>
        </w:rPr>
        <w:t>ПРИНЯТЫХ СОКРАЩЕНИЙ</w:t>
      </w:r>
    </w:p>
    <w:p w:rsidR="00DD78F2" w:rsidRDefault="00DD78F2" w:rsidP="00DD78F2">
      <w:pPr>
        <w:rPr>
          <w:sz w:val="26"/>
          <w:szCs w:val="26"/>
        </w:rPr>
      </w:pPr>
      <w:r w:rsidRPr="00525001">
        <w:rPr>
          <w:sz w:val="26"/>
          <w:szCs w:val="26"/>
        </w:rPr>
        <w:t xml:space="preserve">РАЗДЕЛ </w:t>
      </w:r>
      <w:r>
        <w:rPr>
          <w:sz w:val="26"/>
          <w:szCs w:val="26"/>
        </w:rPr>
        <w:t>20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525001">
        <w:rPr>
          <w:sz w:val="26"/>
          <w:szCs w:val="26"/>
        </w:rPr>
        <w:t>ПЕРЕЧЕНЬ ПРИЛОЖЕНИЙ</w:t>
      </w:r>
    </w:p>
    <w:p w:rsidR="00C01FE6" w:rsidRPr="00FC0A31" w:rsidRDefault="00C01FE6" w:rsidP="00C01FE6">
      <w:pPr>
        <w:rPr>
          <w:sz w:val="24"/>
          <w:szCs w:val="24"/>
        </w:rPr>
      </w:pPr>
    </w:p>
    <w:tbl>
      <w:tblPr>
        <w:tblW w:w="96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7"/>
      </w:tblGrid>
      <w:tr w:rsidR="00C01FE6" w:rsidRPr="00117E88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lastRenderedPageBreak/>
              <w:t>РАЗДЕЛ 1. ОБЩИЕ СВЕДЕНИЯ</w:t>
            </w:r>
          </w:p>
        </w:tc>
      </w:tr>
      <w:tr w:rsidR="00C01FE6" w:rsidRPr="00481A94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</w:pPr>
            <w:r w:rsidRPr="00DD3675">
              <w:t>Подраздел 1.1 Наименование</w:t>
            </w:r>
          </w:p>
        </w:tc>
      </w:tr>
      <w:tr w:rsidR="00C01FE6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94541F" w:rsidRDefault="0094541F" w:rsidP="00C9627E">
            <w:pPr>
              <w:autoSpaceDE w:val="0"/>
              <w:autoSpaceDN w:val="0"/>
              <w:adjustRightInd w:val="0"/>
              <w:ind w:firstLine="459"/>
              <w:jc w:val="both"/>
              <w:rPr>
                <w:i/>
                <w:sz w:val="24"/>
                <w:szCs w:val="24"/>
              </w:rPr>
            </w:pPr>
            <w:r w:rsidRPr="0094541F">
              <w:rPr>
                <w:sz w:val="24"/>
                <w:szCs w:val="24"/>
                <w:lang w:eastAsia="en-US"/>
              </w:rPr>
              <w:t>Пултрузионный комплекс</w:t>
            </w:r>
            <w:r w:rsidR="00176F90" w:rsidRPr="0094541F">
              <w:rPr>
                <w:sz w:val="24"/>
                <w:szCs w:val="24"/>
                <w:lang w:eastAsia="en-US"/>
              </w:rPr>
              <w:t xml:space="preserve"> для серийного производства  </w:t>
            </w:r>
            <w:proofErr w:type="spellStart"/>
            <w:r w:rsidRPr="0094541F">
              <w:rPr>
                <w:sz w:val="24"/>
                <w:szCs w:val="24"/>
                <w:lang w:eastAsia="en-US"/>
              </w:rPr>
              <w:t>стеклокомпозитно</w:t>
            </w:r>
            <w:proofErr w:type="spellEnd"/>
            <w:r w:rsidRPr="0094541F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CA3C62" w:rsidRPr="0094541F">
              <w:rPr>
                <w:sz w:val="24"/>
                <w:szCs w:val="24"/>
                <w:lang w:eastAsia="en-US"/>
              </w:rPr>
              <w:t>-п</w:t>
            </w:r>
            <w:proofErr w:type="gramEnd"/>
            <w:r w:rsidR="00CA3C62" w:rsidRPr="0094541F">
              <w:rPr>
                <w:sz w:val="24"/>
                <w:szCs w:val="24"/>
                <w:lang w:eastAsia="en-US"/>
              </w:rPr>
              <w:t xml:space="preserve">олиуретановых профилей  </w:t>
            </w:r>
            <w:proofErr w:type="spellStart"/>
            <w:r w:rsidR="00676909">
              <w:rPr>
                <w:sz w:val="24"/>
                <w:szCs w:val="24"/>
                <w:lang w:eastAsia="en-US"/>
              </w:rPr>
              <w:t>оконно</w:t>
            </w:r>
            <w:proofErr w:type="spellEnd"/>
            <w:r w:rsidR="00676909">
              <w:rPr>
                <w:sz w:val="24"/>
                <w:szCs w:val="24"/>
                <w:lang w:eastAsia="en-US"/>
              </w:rPr>
              <w:t xml:space="preserve">-фасадной системы </w:t>
            </w:r>
            <w:r w:rsidR="00AF1FD0" w:rsidRPr="0094541F">
              <w:rPr>
                <w:sz w:val="24"/>
                <w:szCs w:val="24"/>
              </w:rPr>
              <w:t xml:space="preserve"> </w:t>
            </w:r>
            <w:r w:rsidRPr="0094541F">
              <w:rPr>
                <w:sz w:val="24"/>
                <w:szCs w:val="24"/>
              </w:rPr>
              <w:t xml:space="preserve">методом инжекционной </w:t>
            </w:r>
            <w:proofErr w:type="spellStart"/>
            <w:r w:rsidRPr="0094541F">
              <w:rPr>
                <w:sz w:val="24"/>
                <w:szCs w:val="24"/>
              </w:rPr>
              <w:t>пултрузии</w:t>
            </w:r>
            <w:proofErr w:type="spellEnd"/>
            <w:r w:rsidRPr="0094541F">
              <w:rPr>
                <w:sz w:val="24"/>
                <w:szCs w:val="24"/>
              </w:rPr>
              <w:t xml:space="preserve"> высокого давления на основе двухкомпонентных полиуретановых смол продольно и поперечно армированных </w:t>
            </w:r>
            <w:r w:rsidR="00AF1FD0" w:rsidRPr="0094541F">
              <w:rPr>
                <w:sz w:val="24"/>
                <w:szCs w:val="24"/>
                <w:lang w:eastAsia="en-US"/>
              </w:rPr>
              <w:t>с комплектом технологической оснастки.</w:t>
            </w:r>
          </w:p>
        </w:tc>
      </w:tr>
      <w:tr w:rsidR="00C01FE6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1.2 Сведения о новизне</w:t>
            </w:r>
          </w:p>
        </w:tc>
      </w:tr>
      <w:tr w:rsidR="00117E88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DD3675" w:rsidRDefault="00117E88" w:rsidP="00176F90">
            <w:pPr>
              <w:ind w:firstLine="459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Поставляемое оборудование должно  быть новым, выпуска не ранее 2013 года, не бывшим в использовании, не из ремонта, не выставочный образец.</w:t>
            </w:r>
          </w:p>
        </w:tc>
      </w:tr>
      <w:tr w:rsidR="00117E88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CE28D6" w:rsidRDefault="00117E88" w:rsidP="00117E88">
            <w:pPr>
              <w:ind w:firstLine="459"/>
              <w:jc w:val="center"/>
              <w:rPr>
                <w:sz w:val="24"/>
                <w:szCs w:val="24"/>
              </w:rPr>
            </w:pPr>
            <w:r w:rsidRPr="00CE28D6">
              <w:t>Подраздел 1.3 Код ОКП</w:t>
            </w:r>
          </w:p>
        </w:tc>
      </w:tr>
      <w:tr w:rsidR="00C01FE6" w:rsidRPr="00CE28D6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CE28D6" w:rsidRDefault="00CE28D6" w:rsidP="00C9627E">
            <w:pPr>
              <w:ind w:firstLine="459"/>
              <w:jc w:val="both"/>
              <w:rPr>
                <w:sz w:val="24"/>
                <w:szCs w:val="24"/>
                <w:highlight w:val="yellow"/>
              </w:rPr>
            </w:pPr>
            <w:r w:rsidRPr="00CE28D6">
              <w:rPr>
                <w:rStyle w:val="ad"/>
                <w:b w:val="0"/>
                <w:sz w:val="24"/>
                <w:szCs w:val="24"/>
              </w:rPr>
              <w:t>362813</w:t>
            </w:r>
            <w:r w:rsidRPr="00CE28D6">
              <w:rPr>
                <w:b/>
                <w:sz w:val="24"/>
                <w:szCs w:val="24"/>
              </w:rPr>
              <w:t>  </w:t>
            </w:r>
            <w:r w:rsidRPr="00CE28D6">
              <w:rPr>
                <w:sz w:val="24"/>
                <w:szCs w:val="24"/>
              </w:rPr>
              <w:t> Линии для производства профильных изделий из стеклопластиков методом протяжки</w:t>
            </w: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2. ОБЛАСТЬ ПРИМЕНЕНИЯ</w:t>
            </w:r>
          </w:p>
        </w:tc>
      </w:tr>
      <w:tr w:rsidR="00C01FE6" w:rsidRPr="00481A94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602" w:rsidRDefault="0001541E" w:rsidP="00C9627E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pacing w:val="-1"/>
                <w:sz w:val="24"/>
                <w:szCs w:val="24"/>
              </w:rPr>
              <w:t xml:space="preserve">       </w:t>
            </w:r>
            <w:r w:rsidR="00481A94" w:rsidRPr="00DD3675">
              <w:rPr>
                <w:sz w:val="24"/>
                <w:szCs w:val="24"/>
                <w:lang w:eastAsia="en-US"/>
              </w:rPr>
              <w:t xml:space="preserve">Пултрузионный комплекс предназначен для серийного </w:t>
            </w:r>
            <w:r w:rsidR="00CA3C62" w:rsidRPr="00CA3C62">
              <w:rPr>
                <w:sz w:val="24"/>
                <w:szCs w:val="24"/>
                <w:lang w:eastAsia="en-US"/>
              </w:rPr>
              <w:t xml:space="preserve">производства </w:t>
            </w:r>
            <w:proofErr w:type="spellStart"/>
            <w:r w:rsidR="0094541F" w:rsidRPr="0094541F">
              <w:rPr>
                <w:sz w:val="24"/>
                <w:szCs w:val="24"/>
                <w:lang w:eastAsia="en-US"/>
              </w:rPr>
              <w:t>стеклокомпозитно</w:t>
            </w:r>
            <w:proofErr w:type="spellEnd"/>
            <w:r w:rsidR="00CA3C62" w:rsidRPr="00CA3C62">
              <w:rPr>
                <w:sz w:val="24"/>
                <w:szCs w:val="24"/>
                <w:lang w:eastAsia="en-US"/>
              </w:rPr>
              <w:t xml:space="preserve">-полиуретановых профилей  </w:t>
            </w:r>
            <w:proofErr w:type="spellStart"/>
            <w:r w:rsidR="00676909">
              <w:rPr>
                <w:sz w:val="24"/>
                <w:szCs w:val="24"/>
                <w:lang w:eastAsia="en-US"/>
              </w:rPr>
              <w:t>оконно</w:t>
            </w:r>
            <w:proofErr w:type="spellEnd"/>
            <w:r w:rsidR="00676909">
              <w:rPr>
                <w:sz w:val="24"/>
                <w:szCs w:val="24"/>
                <w:lang w:eastAsia="en-US"/>
              </w:rPr>
              <w:t>-фасадной системы</w:t>
            </w:r>
            <w:r w:rsidR="00481A94" w:rsidRPr="00DD3675">
              <w:rPr>
                <w:sz w:val="24"/>
                <w:szCs w:val="24"/>
                <w:lang w:eastAsia="en-US"/>
              </w:rPr>
              <w:t xml:space="preserve"> </w:t>
            </w:r>
            <w:r w:rsidR="00B337B0">
              <w:rPr>
                <w:sz w:val="24"/>
                <w:szCs w:val="24"/>
                <w:lang w:eastAsia="en-US"/>
              </w:rPr>
              <w:t xml:space="preserve"> </w:t>
            </w:r>
            <w:r w:rsidR="0094541F" w:rsidRPr="0094541F">
              <w:rPr>
                <w:sz w:val="24"/>
                <w:szCs w:val="24"/>
                <w:lang w:eastAsia="en-US"/>
              </w:rPr>
              <w:t xml:space="preserve">постоянного сечения из базальтового волокна, </w:t>
            </w:r>
            <w:proofErr w:type="spellStart"/>
            <w:r w:rsidR="0094541F" w:rsidRPr="0094541F">
              <w:rPr>
                <w:sz w:val="24"/>
                <w:szCs w:val="24"/>
                <w:lang w:eastAsia="en-US"/>
              </w:rPr>
              <w:t>углеволокна</w:t>
            </w:r>
            <w:proofErr w:type="spellEnd"/>
            <w:r w:rsidR="0094541F" w:rsidRPr="0094541F">
              <w:rPr>
                <w:sz w:val="24"/>
                <w:szCs w:val="24"/>
                <w:lang w:eastAsia="en-US"/>
              </w:rPr>
              <w:t xml:space="preserve"> и стекловолокна и </w:t>
            </w:r>
            <w:proofErr w:type="spellStart"/>
            <w:r w:rsidR="0094541F" w:rsidRPr="0094541F">
              <w:rPr>
                <w:sz w:val="24"/>
                <w:szCs w:val="24"/>
                <w:lang w:eastAsia="en-US"/>
              </w:rPr>
              <w:t>биаксиальных</w:t>
            </w:r>
            <w:proofErr w:type="spellEnd"/>
            <w:r w:rsidR="0094541F" w:rsidRPr="0094541F">
              <w:rPr>
                <w:sz w:val="24"/>
                <w:szCs w:val="24"/>
                <w:lang w:eastAsia="en-US"/>
              </w:rPr>
              <w:t xml:space="preserve"> матов методом инжекционной </w:t>
            </w:r>
            <w:proofErr w:type="spellStart"/>
            <w:r w:rsidR="0094541F" w:rsidRPr="0094541F">
              <w:rPr>
                <w:sz w:val="24"/>
                <w:szCs w:val="24"/>
                <w:lang w:eastAsia="en-US"/>
              </w:rPr>
              <w:t>пултрузии</w:t>
            </w:r>
            <w:proofErr w:type="spellEnd"/>
            <w:r w:rsidR="0094541F" w:rsidRPr="0094541F">
              <w:rPr>
                <w:sz w:val="24"/>
                <w:szCs w:val="24"/>
                <w:lang w:eastAsia="en-US"/>
              </w:rPr>
              <w:t xml:space="preserve"> высокого давления на основе двухкомпонентных полиуретановых смол. Продольно и поперечно армированных.</w:t>
            </w:r>
            <w:r w:rsidR="0094541F">
              <w:rPr>
                <w:sz w:val="24"/>
                <w:szCs w:val="24"/>
                <w:lang w:eastAsia="en-US"/>
              </w:rPr>
              <w:t xml:space="preserve"> </w:t>
            </w:r>
            <w:r w:rsidR="000F7602" w:rsidRPr="000F7602">
              <w:rPr>
                <w:sz w:val="24"/>
                <w:szCs w:val="24"/>
                <w:lang w:eastAsia="en-US"/>
              </w:rPr>
              <w:t xml:space="preserve">Габаритные размеры  полиуретановых профилей  </w:t>
            </w:r>
            <w:proofErr w:type="spellStart"/>
            <w:r w:rsidR="000F7602" w:rsidRPr="000F7602">
              <w:rPr>
                <w:sz w:val="24"/>
                <w:szCs w:val="24"/>
                <w:lang w:eastAsia="en-US"/>
              </w:rPr>
              <w:t>оконно</w:t>
            </w:r>
            <w:proofErr w:type="spellEnd"/>
            <w:r w:rsidR="000F7602" w:rsidRPr="000F7602">
              <w:rPr>
                <w:sz w:val="24"/>
                <w:szCs w:val="24"/>
                <w:lang w:eastAsia="en-US"/>
              </w:rPr>
              <w:t>-фасадной системы: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F7602">
              <w:rPr>
                <w:sz w:val="24"/>
                <w:szCs w:val="24"/>
                <w:lang w:eastAsia="en-US"/>
              </w:rPr>
              <w:t xml:space="preserve">Рама      70 х 56,2 мм       </w:t>
            </w:r>
            <w:r w:rsidRPr="000F7602">
              <w:rPr>
                <w:sz w:val="24"/>
                <w:szCs w:val="24"/>
                <w:lang w:eastAsia="en-US"/>
              </w:rPr>
              <w:tab/>
              <w:t xml:space="preserve"> 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F7602">
              <w:rPr>
                <w:sz w:val="24"/>
                <w:szCs w:val="24"/>
                <w:lang w:eastAsia="en-US"/>
              </w:rPr>
              <w:t xml:space="preserve">Створка 81,5 х 78 мм       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F7602">
              <w:rPr>
                <w:sz w:val="24"/>
                <w:szCs w:val="24"/>
                <w:lang w:eastAsia="en-US"/>
              </w:rPr>
              <w:t xml:space="preserve">Импост  82,5 х 70 мм       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proofErr w:type="spellStart"/>
            <w:r w:rsidRPr="000F7602">
              <w:rPr>
                <w:sz w:val="24"/>
                <w:szCs w:val="24"/>
                <w:lang w:eastAsia="en-US"/>
              </w:rPr>
              <w:t>Штапик</w:t>
            </w:r>
            <w:proofErr w:type="spellEnd"/>
            <w:r w:rsidRPr="000F7602">
              <w:rPr>
                <w:sz w:val="24"/>
                <w:szCs w:val="24"/>
                <w:lang w:eastAsia="en-US"/>
              </w:rPr>
              <w:t xml:space="preserve">  9,5 х 29 мм         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F7602">
              <w:rPr>
                <w:sz w:val="24"/>
                <w:szCs w:val="24"/>
                <w:lang w:eastAsia="en-US"/>
              </w:rPr>
              <w:t>Стержень 19 мм диаметр</w:t>
            </w:r>
          </w:p>
          <w:p w:rsidR="000F7602" w:rsidRPr="000F7602" w:rsidRDefault="000F7602" w:rsidP="000F7602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F7602">
              <w:rPr>
                <w:sz w:val="24"/>
                <w:szCs w:val="24"/>
                <w:lang w:eastAsia="en-US"/>
              </w:rPr>
              <w:t xml:space="preserve">Стержень 22 мм диаметр </w:t>
            </w:r>
          </w:p>
          <w:p w:rsidR="00D56205" w:rsidRPr="00DD3675" w:rsidRDefault="00481A94" w:rsidP="000F7602">
            <w:pPr>
              <w:widowControl w:val="0"/>
              <w:suppressAutoHyphens/>
              <w:autoSpaceDN w:val="0"/>
              <w:jc w:val="both"/>
              <w:textAlignment w:val="baseline"/>
              <w:rPr>
                <w:i/>
                <w:sz w:val="24"/>
                <w:szCs w:val="24"/>
              </w:rPr>
            </w:pPr>
            <w:r w:rsidRPr="00DD3675">
              <w:rPr>
                <w:sz w:val="24"/>
                <w:szCs w:val="24"/>
                <w:lang w:eastAsia="en-US"/>
              </w:rPr>
              <w:t>Длина профилей ограничена производственным помещением</w:t>
            </w:r>
            <w:r w:rsidRPr="00DD3675">
              <w:rPr>
                <w:sz w:val="24"/>
                <w:szCs w:val="24"/>
              </w:rPr>
              <w:t xml:space="preserve">. </w:t>
            </w: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3. УСЛОВИЯ ЭКСПЛУАТАЦИИ</w:t>
            </w:r>
          </w:p>
        </w:tc>
      </w:tr>
      <w:tr w:rsidR="00C01FE6" w:rsidRPr="00A14A0C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Default="00A14A0C" w:rsidP="00C9627E">
            <w:pPr>
              <w:widowControl w:val="0"/>
              <w:suppressAutoHyphens/>
              <w:autoSpaceDN w:val="0"/>
              <w:ind w:left="34" w:firstLine="283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Оборудование эксплуатируется в помещении, температура окружающего воздуха 18 – 25</w:t>
            </w:r>
            <w:r w:rsidR="00A53D42" w:rsidRPr="00DD3675">
              <w:rPr>
                <w:sz w:val="24"/>
                <w:szCs w:val="24"/>
                <w:lang w:eastAsia="en-US"/>
              </w:rPr>
              <w:t>.°С</w:t>
            </w:r>
            <w:r w:rsidRPr="00DD3675">
              <w:rPr>
                <w:sz w:val="24"/>
                <w:szCs w:val="24"/>
                <w:lang w:eastAsia="en-US"/>
              </w:rPr>
              <w:t>, относительная влажность 35-70%.</w:t>
            </w:r>
          </w:p>
          <w:p w:rsidR="00D56205" w:rsidRPr="00DD3675" w:rsidRDefault="00D56205" w:rsidP="00A14A0C">
            <w:pPr>
              <w:widowControl w:val="0"/>
              <w:suppressAutoHyphens/>
              <w:autoSpaceDN w:val="0"/>
              <w:ind w:left="34" w:firstLine="283"/>
              <w:textAlignment w:val="baseline"/>
              <w:rPr>
                <w:i/>
                <w:sz w:val="24"/>
                <w:szCs w:val="24"/>
              </w:rPr>
            </w:pP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4. ТЕХНИЧЕСКИЕ ТРЕБОВАНИЯ</w:t>
            </w:r>
          </w:p>
        </w:tc>
      </w:tr>
      <w:tr w:rsidR="00C01FE6" w:rsidRPr="00FC0A31" w:rsidTr="008E6642">
        <w:trPr>
          <w:trHeight w:val="1420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Default="00C01FE6" w:rsidP="005F69DF">
            <w:pPr>
              <w:jc w:val="center"/>
            </w:pPr>
            <w:r>
              <w:t xml:space="preserve">Подраздел 4.1 </w:t>
            </w:r>
            <w:r w:rsidRPr="00FC0A31">
              <w:t>Основные параметры и размеры</w:t>
            </w:r>
          </w:p>
          <w:p w:rsidR="00E65AF1" w:rsidRDefault="00E65AF1" w:rsidP="005F69DF">
            <w:pPr>
              <w:jc w:val="center"/>
              <w:rPr>
                <w:sz w:val="24"/>
                <w:szCs w:val="24"/>
              </w:rPr>
            </w:pPr>
          </w:p>
          <w:p w:rsidR="008E6642" w:rsidRDefault="00E65AF1" w:rsidP="008E6642">
            <w:pPr>
              <w:jc w:val="center"/>
              <w:rPr>
                <w:sz w:val="24"/>
                <w:szCs w:val="24"/>
              </w:rPr>
            </w:pPr>
            <w:proofErr w:type="spellStart"/>
            <w:r w:rsidRPr="00E65AF1">
              <w:rPr>
                <w:sz w:val="24"/>
                <w:szCs w:val="24"/>
              </w:rPr>
              <w:t>Пултрузионный</w:t>
            </w:r>
            <w:proofErr w:type="spellEnd"/>
            <w:r w:rsidRPr="00E65AF1">
              <w:rPr>
                <w:sz w:val="24"/>
                <w:szCs w:val="24"/>
              </w:rPr>
              <w:t xml:space="preserve"> комплекс</w:t>
            </w:r>
            <w:r w:rsidR="00B337B0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составе:</w:t>
            </w:r>
          </w:p>
          <w:tbl>
            <w:tblPr>
              <w:tblW w:w="9521" w:type="dxa"/>
              <w:tblLook w:val="04A0" w:firstRow="1" w:lastRow="0" w:firstColumn="1" w:lastColumn="0" w:noHBand="0" w:noVBand="1"/>
            </w:tblPr>
            <w:tblGrid>
              <w:gridCol w:w="696"/>
              <w:gridCol w:w="7410"/>
              <w:gridCol w:w="708"/>
              <w:gridCol w:w="707"/>
            </w:tblGrid>
            <w:tr w:rsidR="008E6642" w:rsidRPr="008E6642" w:rsidTr="00A53D42">
              <w:trPr>
                <w:trHeight w:val="270"/>
              </w:trPr>
              <w:tc>
                <w:tcPr>
                  <w:tcW w:w="61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48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</w:tr>
            <w:tr w:rsidR="008E6642" w:rsidRPr="008E6642" w:rsidTr="00A53D42">
              <w:trPr>
                <w:trHeight w:val="55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Стеллаж для хранения и подачи ровинга, с керамическими  направляющими вместимостью 300 бухт ровинга. Габаритные размеры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: 4800х1150х2450мм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хранения и подачи биаксиального мата. Вместимость - 5 рулонов. Габаритные размеры не более: 1350х1450х2200мм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8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A53D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Двухкомпонентная</w:t>
                  </w:r>
                  <w:r w:rsidR="008E6642" w:rsidRPr="00A53D42">
                    <w:rPr>
                      <w:color w:val="000000"/>
                      <w:sz w:val="24"/>
                      <w:szCs w:val="24"/>
                    </w:rPr>
                    <w:t xml:space="preserve"> автоматическа</w:t>
                  </w:r>
                  <w:r w:rsidR="0094541F">
                    <w:rPr>
                      <w:color w:val="000000"/>
                      <w:sz w:val="24"/>
                      <w:szCs w:val="24"/>
                    </w:rPr>
                    <w:t xml:space="preserve">я система </w:t>
                  </w:r>
                  <w:r w:rsidR="008E6642" w:rsidRPr="00A53D42">
                    <w:rPr>
                      <w:color w:val="000000"/>
                      <w:sz w:val="24"/>
                      <w:szCs w:val="24"/>
                    </w:rPr>
                    <w:t xml:space="preserve"> для смешивания и подачи  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>от 2</w:t>
                  </w:r>
                  <w:r w:rsidR="000D4D6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E6642" w:rsidRPr="00A53D42">
                    <w:rPr>
                      <w:color w:val="000000"/>
                      <w:sz w:val="24"/>
                      <w:szCs w:val="24"/>
                    </w:rPr>
                    <w:t>до 60 литров в минуту полиуретановой смолы</w:t>
                  </w:r>
                  <w:r w:rsidR="0049705F">
                    <w:t xml:space="preserve"> </w:t>
                  </w:r>
                  <w:r w:rsidR="0049705F" w:rsidRPr="0049705F">
                    <w:rPr>
                      <w:color w:val="000000"/>
                      <w:sz w:val="24"/>
                      <w:szCs w:val="24"/>
                    </w:rPr>
                    <w:t>в инжекционный бокс.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8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A53D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Система охлаждения инжекционного бокса.  Габаритные размеры: 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1050х765х1795мм. Расход воздуха не менее 4155 м3/ч. Производительность водяного насоса не менее 1,7 м3/ч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9705F" w:rsidRPr="0049705F">
                    <w:rPr>
                      <w:color w:val="000000"/>
                      <w:sz w:val="24"/>
                      <w:szCs w:val="24"/>
                    </w:rPr>
                    <w:t>обеспечивающая его непрерывное охлаждение во время производственного процесса.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3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Нагревательный элемент. Габаритные размеры не более: 300х250х30мм. Мощность 2 кВт.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8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Тянуще-отрезное устройство. Габаритные размеры не менее: 9100х900х2200мм. Масса </w:t>
                  </w:r>
                  <w:r w:rsidR="00603AAC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2725 кг. Тянущая мощность  не менее 12 тонн. LCD дисплей управления. Диаметр отрезной пилы </w:t>
                  </w:r>
                  <w:r w:rsidR="00603AAC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460 мм. 6 нагревательных зон по 2 кВт. Электропитание 400</w:t>
                  </w:r>
                  <w:r w:rsidR="00A53D42" w:rsidRPr="00A53D42">
                    <w:rPr>
                      <w:color w:val="000000"/>
                      <w:sz w:val="24"/>
                      <w:szCs w:val="24"/>
                    </w:rPr>
                    <w:t>. В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, 3 фазы, 50 Гц, DIN 40900 T2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8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локального пылеудаления. Габаритные размеры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: 710х755х2200мм. Производительность </w:t>
                  </w:r>
                  <w:r w:rsidR="00603AAC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1600 м3/ч. Эффективность очистки от пыли, средний диаметр частиц d=30мк, не менее 99,5 %.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Датчик отреза продукции по длине.  Габаритные размеры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: 120х35х40мм.  Время вкл. - 0,5 сек. Вес </w:t>
                  </w:r>
                  <w:r w:rsidR="004878F7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878F7">
                    <w:rPr>
                      <w:color w:val="000000"/>
                      <w:sz w:val="24"/>
                      <w:szCs w:val="24"/>
                    </w:rPr>
                    <w:t xml:space="preserve">не более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220 г.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8E664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Роликовый конвейер для приема продукции. Габаритные размеры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: 3000х760х1100мм.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Рамы, в составе: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82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10.1.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B337B0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Стальная </w:t>
                  </w:r>
                  <w:proofErr w:type="gramStart"/>
                  <w:r w:rsidRPr="00A53D42">
                    <w:rPr>
                      <w:color w:val="000000"/>
                      <w:sz w:val="24"/>
                      <w:szCs w:val="24"/>
                    </w:rPr>
                    <w:t>фильера</w:t>
                  </w:r>
                  <w:proofErr w:type="gramEnd"/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>состоящая</w:t>
                  </w:r>
                  <w:r w:rsidR="0049705F" w:rsidRPr="0049705F">
                    <w:rPr>
                      <w:color w:val="000000"/>
                      <w:sz w:val="24"/>
                      <w:szCs w:val="24"/>
                    </w:rPr>
                    <w:t xml:space="preserve"> не менее чем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из 11 частей с сердечником. Рабочая поверхность с покрытием твердым хромом толщиной слоя от 0,01 мм и выше; 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 xml:space="preserve">имеющая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8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10.2.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Стальной инжекционный </w:t>
                  </w:r>
                  <w:proofErr w:type="gramStart"/>
                  <w:r w:rsidRPr="00A53D42">
                    <w:rPr>
                      <w:color w:val="000000"/>
                      <w:sz w:val="24"/>
                      <w:szCs w:val="24"/>
                    </w:rPr>
                    <w:t>бокс</w:t>
                  </w:r>
                  <w:proofErr w:type="gramEnd"/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 xml:space="preserve">состоящий не менее чем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из 11 частей для подачи полиуретановой смолы. Рабочая поверхность с покрытием твердым хромом толщиной слоя от 0,01 мм и выше; 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 xml:space="preserve">имеющий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6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10.3.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10.4.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5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10.5.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материало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>в. Габаритные размеры не более: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2000х600х500мм. Минимальное количество формующих пластин - 5.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3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Створки, в составе:</w:t>
                  </w: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81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11.1.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Стальная фильера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49705F">
                    <w:t xml:space="preserve"> </w:t>
                  </w:r>
                  <w:r w:rsidR="0049705F" w:rsidRPr="0049705F">
                    <w:rPr>
                      <w:color w:val="000000"/>
                      <w:sz w:val="24"/>
                      <w:szCs w:val="24"/>
                    </w:rPr>
                    <w:t>состоящая не менее чем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из 10 частей с сердечником. Рабочая поверхность с покрытием твердым хромом толщиной слоя от 0,01 мм и выше; 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 xml:space="preserve">имеющая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9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11.2.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Стальной инжекционный бокс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>состоящий</w:t>
                  </w:r>
                  <w:r w:rsidR="0049705F" w:rsidRPr="0049705F">
                    <w:rPr>
                      <w:color w:val="000000"/>
                      <w:sz w:val="24"/>
                      <w:szCs w:val="24"/>
                    </w:rPr>
                    <w:t xml:space="preserve"> не менее чем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из 10 частей для подачи полиуретановой смолы. Рабочая поверхность с покрытием твердым хромом толщиной слоя от 0,01 мм и выше; 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 xml:space="preserve">имеющий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11.3.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4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11.4.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4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11.5.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>ов. Габаритные размеры не более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: 2000х600х500мм. Минимальное количество формующих пластин - 5.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6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 xml:space="preserve">Технологическая оснастка для производства Импоста, в составе: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8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lastRenderedPageBreak/>
                    <w:t>12.1.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Стальная фильера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9705F" w:rsidRPr="0049705F">
                    <w:rPr>
                      <w:color w:val="000000"/>
                      <w:sz w:val="24"/>
                      <w:szCs w:val="24"/>
                    </w:rPr>
                    <w:t xml:space="preserve">состоящая не менее чем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из 10 частей с сердечником. Рабочая поверхность с покрытием твердым хромом толщиной слоя от 0,01 мм и выше; </w:t>
                  </w:r>
                  <w:r w:rsidR="008F218F" w:rsidRPr="008F218F">
                    <w:rPr>
                      <w:color w:val="000000"/>
                      <w:sz w:val="24"/>
                      <w:szCs w:val="24"/>
                    </w:rPr>
                    <w:t xml:space="preserve">имеющая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9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12.2.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Стальной инжекционный бокс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F218F" w:rsidRPr="008F218F">
                    <w:rPr>
                      <w:color w:val="000000"/>
                      <w:sz w:val="24"/>
                      <w:szCs w:val="24"/>
                    </w:rPr>
                    <w:t xml:space="preserve">состоящий не менее чем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из 10 частей для подачи полиуретановой смолы. Рабочая поверхность с покрытием твердым хромом толщиной слоя от 0,01 мм и выше; 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 xml:space="preserve">имеющий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12.3.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7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12.4.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2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12.5.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</w:t>
                  </w:r>
                  <w:r w:rsidR="00603AAC">
                    <w:rPr>
                      <w:color w:val="000000"/>
                      <w:sz w:val="24"/>
                      <w:szCs w:val="24"/>
                    </w:rPr>
                    <w:t>ов. Габаритные размеры не более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: 2000х600х500мм. Минимальное количество формующих пластин - 5.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6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Штапика, в составе:</w:t>
                  </w: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9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13.1.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49705F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Стальная фильера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состоящая не менее чем из</w:t>
                  </w:r>
                  <w:r w:rsidR="008E6642" w:rsidRPr="00A53D42">
                    <w:rPr>
                      <w:color w:val="000000"/>
                      <w:sz w:val="24"/>
                      <w:szCs w:val="24"/>
                    </w:rPr>
                    <w:t xml:space="preserve"> 3 частей. Рабочая поверхность с покрытием твердым хромом толщиной слоя от 0,01 мм и выше; 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 xml:space="preserve">имеющая </w:t>
                  </w:r>
                  <w:r w:rsidR="008E6642"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9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13.2.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Стальной инжекционный бокс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49705F">
                    <w:t xml:space="preserve"> </w:t>
                  </w:r>
                  <w:r w:rsidR="0049705F">
                    <w:rPr>
                      <w:color w:val="000000"/>
                      <w:sz w:val="24"/>
                      <w:szCs w:val="24"/>
                    </w:rPr>
                    <w:t>состоящий</w:t>
                  </w:r>
                  <w:r w:rsidR="0049705F" w:rsidRPr="0049705F">
                    <w:rPr>
                      <w:color w:val="000000"/>
                      <w:sz w:val="24"/>
                      <w:szCs w:val="24"/>
                    </w:rPr>
                    <w:t xml:space="preserve"> не менее чем из 3 частей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для подачи полиуретановой смолы. Рабочая поверхность с покрытием твердым хромом толщиной слоя от 0,01 мм и выше; 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 xml:space="preserve">имеющий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13.3.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4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13.4.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>ов. Габаритные размеры не более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: 2000х600х500мм. Минимальное количество формующих пластин - 5.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7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Стержня 19 мм, в составе:</w:t>
                  </w: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6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14.1.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Стальная фильера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8F218F">
                    <w:t xml:space="preserve"> </w:t>
                  </w:r>
                  <w:r w:rsidR="008F218F" w:rsidRPr="008F218F">
                    <w:rPr>
                      <w:color w:val="000000"/>
                      <w:sz w:val="24"/>
                      <w:szCs w:val="24"/>
                    </w:rPr>
                    <w:t>состоящая не менее чем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из 2 частей. Рабочая поверхность с покрытием твердым хромом толщиной слоя от 0,01 мм и выше; 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 xml:space="preserve">имеющая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6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14.2.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Стальной инжекционный </w:t>
                  </w:r>
                  <w:proofErr w:type="gramStart"/>
                  <w:r w:rsidRPr="00A53D42">
                    <w:rPr>
                      <w:color w:val="000000"/>
                      <w:sz w:val="24"/>
                      <w:szCs w:val="24"/>
                    </w:rPr>
                    <w:t>бокс</w:t>
                  </w:r>
                  <w:proofErr w:type="gramEnd"/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F218F" w:rsidRPr="008F218F">
                    <w:rPr>
                      <w:color w:val="000000"/>
                      <w:sz w:val="24"/>
                      <w:szCs w:val="24"/>
                    </w:rPr>
                    <w:t xml:space="preserve">состоящий не менее чем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из 2 частей для подачи полиуретановой смолы. Рабочая поверхность с покрытием твердым хромом толщиной слоя от 0,01 мм и выше; </w:t>
                  </w:r>
                  <w:r w:rsidR="008F218F">
                    <w:rPr>
                      <w:color w:val="000000"/>
                      <w:sz w:val="24"/>
                      <w:szCs w:val="24"/>
                    </w:rPr>
                    <w:t xml:space="preserve">имеющий 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14.3.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52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14.4.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</w:t>
                  </w:r>
                  <w:r w:rsidR="00377CDF">
                    <w:rPr>
                      <w:color w:val="000000"/>
                      <w:sz w:val="24"/>
                      <w:szCs w:val="24"/>
                    </w:rPr>
                    <w:t>ов. Габаритные размеры не более</w:t>
                  </w:r>
                  <w:r w:rsidRPr="00A53D42">
                    <w:rPr>
                      <w:color w:val="000000"/>
                      <w:sz w:val="24"/>
                      <w:szCs w:val="24"/>
                    </w:rPr>
                    <w:t>: 2000х600х500мм. Минимальное количество формующих пластин - 5.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34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8E6642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Стержня 22 мм, в составе:</w:t>
                  </w: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53D42">
                    <w:rPr>
                      <w:b/>
                      <w:bCs/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79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15.1.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F218F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Стальная фильера</w:t>
                  </w:r>
                  <w:r w:rsidRPr="008F218F">
                    <w:rPr>
                      <w:color w:val="000000"/>
                      <w:sz w:val="24"/>
                      <w:szCs w:val="24"/>
                    </w:rPr>
                    <w:t xml:space="preserve">, состоящая не менее чем </w:t>
                  </w:r>
                  <w:r w:rsidR="008E6642" w:rsidRPr="00A53D42">
                    <w:rPr>
                      <w:color w:val="000000"/>
                      <w:sz w:val="24"/>
                      <w:szCs w:val="24"/>
                    </w:rPr>
                    <w:t xml:space="preserve">из 2 частей. Рабочая поверхность с покрытием твердым хромом толщиной слоя от 0,01 мм и выше;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имеющая </w:t>
                  </w:r>
                  <w:r w:rsidR="008E6642"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1000х300х200мм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8E6642" w:rsidRPr="008E6642" w:rsidTr="00A53D42">
              <w:trPr>
                <w:trHeight w:val="825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 w:colFirst="1" w:colLast="1"/>
                  <w:r w:rsidRPr="00A53D42">
                    <w:rPr>
                      <w:color w:val="000000"/>
                      <w:sz w:val="24"/>
                      <w:szCs w:val="24"/>
                    </w:rPr>
                    <w:lastRenderedPageBreak/>
                    <w:t>15.2.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F218F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Стальной инжекционный бокс</w:t>
                  </w:r>
                  <w:r w:rsidRPr="008F218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Pr="008F218F">
                    <w:rPr>
                      <w:color w:val="000000"/>
                      <w:sz w:val="24"/>
                      <w:szCs w:val="24"/>
                    </w:rPr>
                    <w:t>состоящая</w:t>
                  </w:r>
                  <w:proofErr w:type="gramEnd"/>
                  <w:r w:rsidRPr="008F218F">
                    <w:rPr>
                      <w:color w:val="000000"/>
                      <w:sz w:val="24"/>
                      <w:szCs w:val="24"/>
                    </w:rPr>
                    <w:t xml:space="preserve"> не менее чем </w:t>
                  </w:r>
                  <w:r w:rsidR="008E6642" w:rsidRPr="00A53D42">
                    <w:rPr>
                      <w:color w:val="000000"/>
                      <w:sz w:val="24"/>
                      <w:szCs w:val="24"/>
                    </w:rPr>
                    <w:t xml:space="preserve">из 2 частей для подачи полиуретановой смолы. Рабочая поверхность с покрытием твердым хромом толщиной слоя от 0,01 мм и выше;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имеющий </w:t>
                  </w:r>
                  <w:r w:rsidR="008E6642" w:rsidRPr="00A53D42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 не более: 370х300х200мм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bookmarkEnd w:id="0"/>
            <w:tr w:rsidR="008E6642" w:rsidRPr="008E6642" w:rsidTr="00A53D42">
              <w:trPr>
                <w:trHeight w:val="360"/>
              </w:trPr>
              <w:tc>
                <w:tcPr>
                  <w:tcW w:w="6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15.3.</w:t>
                  </w:r>
                </w:p>
              </w:tc>
              <w:tc>
                <w:tcPr>
                  <w:tcW w:w="748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6642" w:rsidRPr="00A53D42" w:rsidRDefault="008E6642" w:rsidP="00A53D42">
                  <w:pPr>
                    <w:ind w:firstLineChars="100" w:firstLine="240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8E6642" w:rsidP="00A53D4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A53D4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E6642" w:rsidRPr="00A53D42" w:rsidRDefault="00A53D42" w:rsidP="00A53D42">
                  <w:pPr>
                    <w:jc w:val="center"/>
                    <w:rPr>
                      <w:sz w:val="24"/>
                      <w:szCs w:val="24"/>
                    </w:rPr>
                  </w:pPr>
                  <w:r w:rsidRPr="00A53D42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</w:tbl>
          <w:p w:rsidR="0033792C" w:rsidRPr="0008711B" w:rsidRDefault="0033792C" w:rsidP="00262C13">
            <w:pPr>
              <w:jc w:val="center"/>
            </w:pP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176F90" w:rsidP="00E97EF2">
            <w:pPr>
              <w:jc w:val="both"/>
              <w:rPr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 xml:space="preserve">Требования к основным режимам работы: режимы нормальной эксплуатации </w:t>
            </w: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4.3. Требования по надежности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90" w:rsidRPr="00237B60" w:rsidRDefault="00E97EF2" w:rsidP="00C9627E">
            <w:pPr>
              <w:ind w:firstLine="601"/>
              <w:jc w:val="both"/>
              <w:rPr>
                <w:sz w:val="24"/>
                <w:szCs w:val="24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  <w:r w:rsidR="00176F90" w:rsidRPr="00237B60">
              <w:rPr>
                <w:sz w:val="24"/>
                <w:szCs w:val="24"/>
              </w:rPr>
              <w:t>Оборудование  должно отвечать требованиям надежности  в соответствии стандартам завода - изготовителя.</w:t>
            </w:r>
          </w:p>
          <w:p w:rsidR="00481A94" w:rsidRPr="00DD3675" w:rsidRDefault="00176F90" w:rsidP="00C9627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>Все детали и механизмы должны исправно работать и функционировать, параметры и режимы работы оборудования должны соответствовать паспортным данным</w:t>
            </w:r>
            <w:r w:rsidR="00942712" w:rsidRPr="00237B60">
              <w:rPr>
                <w:sz w:val="24"/>
                <w:szCs w:val="24"/>
              </w:rPr>
              <w:t>.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CC1F83" w:rsidRDefault="00C01FE6" w:rsidP="005F69DF">
            <w:pPr>
              <w:jc w:val="center"/>
              <w:rPr>
                <w:sz w:val="24"/>
                <w:szCs w:val="24"/>
              </w:rPr>
            </w:pPr>
            <w:r w:rsidRPr="00FC0A31">
              <w:t>Подраздел</w:t>
            </w:r>
            <w:r w:rsidR="00237B60">
              <w:t xml:space="preserve"> 4.4. Требования к конструкции, </w:t>
            </w:r>
            <w:r w:rsidRPr="00FC0A31">
              <w:t>монтажно-технические требования</w:t>
            </w:r>
          </w:p>
        </w:tc>
      </w:tr>
      <w:tr w:rsidR="00C01FE6" w:rsidRPr="00A14A0C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94" w:rsidRDefault="00E97EF2" w:rsidP="00E97EF2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A14A0C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</w:p>
          <w:p w:rsidR="00D00313" w:rsidRPr="00A14A0C" w:rsidRDefault="00D00313" w:rsidP="00E97EF2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</w:p>
          <w:tbl>
            <w:tblPr>
              <w:tblW w:w="9368" w:type="dxa"/>
              <w:tblInd w:w="96" w:type="dxa"/>
              <w:tblLook w:val="04A0" w:firstRow="1" w:lastRow="0" w:firstColumn="1" w:lastColumn="0" w:noHBand="0" w:noVBand="1"/>
            </w:tblPr>
            <w:tblGrid>
              <w:gridCol w:w="6108"/>
              <w:gridCol w:w="3260"/>
            </w:tblGrid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нагрева: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1B7C76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Не менее чем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6-ти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зонная система нагрева и контроля фильеры (20-260С, минимально </w:t>
                  </w:r>
                  <w:r w:rsidR="001B7C76">
                    <w:rPr>
                      <w:sz w:val="24"/>
                      <w:szCs w:val="24"/>
                      <w:lang w:eastAsia="en-US"/>
                    </w:rPr>
                    <w:t>2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кВт)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контроля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тянуще-отрезного устройства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8811A2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Центральный контроль </w:t>
                  </w:r>
                  <w:r w:rsidR="008811A2">
                    <w:rPr>
                      <w:sz w:val="24"/>
                      <w:szCs w:val="24"/>
                      <w:lang w:eastAsia="en-US"/>
                    </w:rPr>
                    <w:t>линии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компьютер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Цветной дисплей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A53D42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53D42">
                    <w:rPr>
                      <w:sz w:val="24"/>
                      <w:szCs w:val="24"/>
                      <w:lang w:eastAsia="en-US"/>
                    </w:rPr>
                    <w:t>минимум 10” (сенсорный)  русский интерфейс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единиц измерения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метрическая (СИ)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Наличие следующих контролируемых параметров: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Скорость движения шаттлов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Контроль температуры нагревательных элементов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Усилие протяжки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 изделия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Запись данных о давлении смолы в фильере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Сохранение/перенос данных всех контролируемых параметров на внешний носитель и в сеть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Язык компьютера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русский / английский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A53D42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диагностики машины через удаленный доступ </w:t>
                  </w:r>
                  <w:r>
                    <w:rPr>
                      <w:sz w:val="24"/>
                      <w:szCs w:val="24"/>
                      <w:lang w:eastAsia="en-US"/>
                    </w:rPr>
                    <w:t>Интернет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Гидравлическая система (компьютерное управление работой шаттлов)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температуры, не менее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±3С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гидравлической системы,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5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Требования к электропитанию: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400</w:t>
                  </w:r>
                  <w:r w:rsidR="00A53D42" w:rsidRPr="00A14A0C">
                    <w:rPr>
                      <w:sz w:val="24"/>
                      <w:szCs w:val="24"/>
                      <w:lang w:eastAsia="en-US"/>
                    </w:rPr>
                    <w:t>. В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>, 3 фазы, 50 Гц, DIN 40900 T2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237B60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Кабельная обвязка </w:t>
                  </w:r>
                  <w:r w:rsidR="00237B60">
                    <w:rPr>
                      <w:sz w:val="24"/>
                      <w:szCs w:val="24"/>
                      <w:lang w:eastAsia="en-US"/>
                    </w:rPr>
                    <w:t>устройства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с классом защиты не хуже IP64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Лафет для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 xml:space="preserve"> фильеры и инжекционного бокса: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Ширина,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900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13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>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Несущая способность,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2000 кг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F7C6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Тянуще</w:t>
                  </w:r>
                  <w:r w:rsidR="00BF7C61">
                    <w:rPr>
                      <w:sz w:val="24"/>
                      <w:szCs w:val="24"/>
                      <w:lang w:eastAsia="en-US"/>
                    </w:rPr>
                    <w:t>-отрезное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устройство: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lastRenderedPageBreak/>
                    <w:t>Гидравлический привод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Количество шаттлов,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Гидравлическое закрывающее устройство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Скорость движения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0-4000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Максимальная длина хода шаттла,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700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Максимальное усилие протяжки,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DF0A4A" w:rsidP="00DF0A4A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12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 xml:space="preserve">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Усилие смыкания плит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DF0A4A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</w:t>
                  </w:r>
                  <w:r w:rsidR="00DF0A4A">
                    <w:rPr>
                      <w:sz w:val="24"/>
                      <w:szCs w:val="24"/>
                      <w:lang w:eastAsia="en-US"/>
                    </w:rPr>
                    <w:t>12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Синхронизация шаттлов: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одновременное движение двух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пошаговая синхронизация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локального отсоса пыли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</w:tbl>
          <w:p w:rsidR="009A139C" w:rsidRPr="00A14A0C" w:rsidRDefault="009A139C" w:rsidP="004C5B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01FE6" w:rsidRPr="009F089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Default="009F0895" w:rsidP="002E6FC9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 xml:space="preserve">Материалы, узлы и комплектующие оборудования должны быть качественными, </w:t>
            </w:r>
            <w:r w:rsidR="00A53D42" w:rsidRPr="00DD3675">
              <w:rPr>
                <w:sz w:val="24"/>
                <w:szCs w:val="24"/>
              </w:rPr>
              <w:t>безусловно,</w:t>
            </w:r>
            <w:r w:rsidRPr="00DD3675">
              <w:rPr>
                <w:sz w:val="24"/>
                <w:szCs w:val="24"/>
              </w:rPr>
              <w:t xml:space="preserve"> новыми, не бывшими в эксплуатаци</w:t>
            </w:r>
            <w:r w:rsidR="000A1FEF">
              <w:rPr>
                <w:sz w:val="24"/>
                <w:szCs w:val="24"/>
              </w:rPr>
              <w:t>и. Гарантийный срок</w:t>
            </w:r>
            <w:r w:rsidRPr="00DD3675">
              <w:rPr>
                <w:sz w:val="24"/>
                <w:szCs w:val="24"/>
              </w:rPr>
              <w:t xml:space="preserve"> </w:t>
            </w:r>
            <w:r w:rsidR="002E6FC9" w:rsidRPr="000A1FEF">
              <w:rPr>
                <w:sz w:val="24"/>
                <w:szCs w:val="24"/>
              </w:rPr>
              <w:t xml:space="preserve">на поставляемое оборудование </w:t>
            </w:r>
            <w:r w:rsidR="002E6FC9">
              <w:rPr>
                <w:sz w:val="24"/>
                <w:szCs w:val="24"/>
              </w:rPr>
              <w:t>должен составлять</w:t>
            </w:r>
            <w:r w:rsidR="002E6FC9" w:rsidRPr="000A1FEF">
              <w:rPr>
                <w:sz w:val="24"/>
                <w:szCs w:val="24"/>
              </w:rPr>
              <w:t xml:space="preserve"> не менее 12 месяцев </w:t>
            </w:r>
            <w:r w:rsidR="002E6FC9">
              <w:rPr>
                <w:sz w:val="24"/>
                <w:szCs w:val="24"/>
              </w:rPr>
              <w:t>с момента ввода оборудования в промышленную эксплуатацию.</w:t>
            </w:r>
            <w:r w:rsidR="000A1FEF" w:rsidRPr="000A1FEF">
              <w:rPr>
                <w:sz w:val="24"/>
                <w:szCs w:val="24"/>
              </w:rPr>
              <w:t xml:space="preserve"> </w:t>
            </w:r>
          </w:p>
          <w:p w:rsidR="00D00313" w:rsidRPr="00DD3675" w:rsidRDefault="00D00313" w:rsidP="002E6FC9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237B60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237B60" w:rsidRDefault="0094541F" w:rsidP="000B34D7">
            <w:pPr>
              <w:jc w:val="both"/>
              <w:rPr>
                <w:spacing w:val="-1"/>
                <w:sz w:val="24"/>
                <w:szCs w:val="24"/>
              </w:rPr>
            </w:pPr>
            <w:r w:rsidRPr="0094541F">
              <w:rPr>
                <w:spacing w:val="-1"/>
                <w:sz w:val="24"/>
                <w:szCs w:val="24"/>
              </w:rPr>
              <w:t xml:space="preserve">      Оборудование должно быть обеспечено возможностью подключения </w:t>
            </w:r>
            <w:proofErr w:type="gramStart"/>
            <w:r w:rsidRPr="0094541F">
              <w:rPr>
                <w:spacing w:val="-1"/>
                <w:sz w:val="24"/>
                <w:szCs w:val="24"/>
              </w:rPr>
              <w:t>к</w:t>
            </w:r>
            <w:proofErr w:type="gramEnd"/>
            <w:r w:rsidRPr="0094541F">
              <w:rPr>
                <w:spacing w:val="-1"/>
                <w:sz w:val="24"/>
                <w:szCs w:val="24"/>
              </w:rPr>
              <w:t xml:space="preserve"> автономным источником электропитания, обеспечивающим работу оборудования в автономном режиме не менее 10 минут.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1E2EE0" w:rsidP="001E2EE0">
            <w:pPr>
              <w:jc w:val="center"/>
            </w:pPr>
            <w:r w:rsidRPr="00DD3675">
              <w:t xml:space="preserve">Подраздел 4.7 Требования </w:t>
            </w:r>
            <w:r>
              <w:t>к электропитанию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75FF8">
              <w:rPr>
                <w:color w:val="000000"/>
                <w:sz w:val="24"/>
                <w:szCs w:val="24"/>
              </w:rPr>
              <w:t>Электропитание 400</w:t>
            </w:r>
            <w:r w:rsidR="00A53D42" w:rsidRPr="00D75FF8">
              <w:rPr>
                <w:color w:val="000000"/>
                <w:sz w:val="24"/>
                <w:szCs w:val="24"/>
              </w:rPr>
              <w:t>. В</w:t>
            </w:r>
            <w:r w:rsidRPr="00D75FF8">
              <w:rPr>
                <w:color w:val="000000"/>
                <w:sz w:val="24"/>
                <w:szCs w:val="24"/>
              </w:rPr>
              <w:t>, 3 фазы, 50 Гц, DIN 40900 T2</w:t>
            </w:r>
          </w:p>
        </w:tc>
      </w:tr>
      <w:tr w:rsidR="0082427B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>
              <w:t>8</w:t>
            </w:r>
            <w:r w:rsidRPr="00DD3675">
              <w:t xml:space="preserve"> Требования </w:t>
            </w:r>
            <w:r>
              <w:t xml:space="preserve">к </w:t>
            </w:r>
            <w:r w:rsidRPr="0082427B">
              <w:t>измерительным приборам и автоматике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1F" w:rsidRPr="0094541F" w:rsidRDefault="0094541F" w:rsidP="0094541F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94541F">
              <w:rPr>
                <w:sz w:val="24"/>
                <w:szCs w:val="24"/>
              </w:rPr>
              <w:t>Возможность задания оператором на пульте управления интервала и длительности остановки в автоматическом режиме</w:t>
            </w:r>
          </w:p>
          <w:p w:rsidR="0094541F" w:rsidRPr="0094541F" w:rsidRDefault="0094541F" w:rsidP="0094541F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94541F">
              <w:rPr>
                <w:sz w:val="24"/>
                <w:szCs w:val="24"/>
              </w:rPr>
              <w:t>Возможность управления тянущими устройствами в автоматическом и ручном режиме</w:t>
            </w:r>
          </w:p>
          <w:p w:rsidR="001E2EE0" w:rsidRPr="00DD3675" w:rsidRDefault="0094541F" w:rsidP="0094541F">
            <w:pPr>
              <w:pStyle w:val="a3"/>
              <w:numPr>
                <w:ilvl w:val="0"/>
                <w:numId w:val="12"/>
              </w:numPr>
              <w:jc w:val="both"/>
            </w:pPr>
            <w:r w:rsidRPr="0094541F">
              <w:rPr>
                <w:sz w:val="24"/>
                <w:szCs w:val="24"/>
              </w:rPr>
              <w:t>Возможность выбора длины отреза готовой продукции с шагом 50 мм</w:t>
            </w:r>
          </w:p>
        </w:tc>
      </w:tr>
      <w:tr w:rsidR="0082427B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 w:rsidR="00C9627E">
              <w:rPr>
                <w:lang w:val="en-US"/>
              </w:rPr>
              <w:t>9</w:t>
            </w:r>
            <w:r w:rsidRPr="00DD3675">
              <w:t xml:space="preserve"> Требования </w:t>
            </w:r>
            <w:r>
              <w:t>к комплектности</w:t>
            </w:r>
          </w:p>
        </w:tc>
      </w:tr>
      <w:tr w:rsidR="001E2EE0" w:rsidRPr="000B34D7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0B34D7" w:rsidRDefault="000B34D7" w:rsidP="000B4EC8">
            <w:pPr>
              <w:jc w:val="center"/>
              <w:rPr>
                <w:sz w:val="24"/>
                <w:szCs w:val="24"/>
              </w:rPr>
            </w:pPr>
            <w:r w:rsidRPr="000B34D7">
              <w:rPr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>п.4.1.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10</w:t>
            </w:r>
            <w:r w:rsidRPr="00DD3675">
              <w:t xml:space="preserve"> Требования </w:t>
            </w:r>
            <w:r w:rsidR="001E2EE0">
              <w:t>к маркировке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42" w:rsidRPr="00A53D42" w:rsidRDefault="00A53D42" w:rsidP="00A53D42">
            <w:pPr>
              <w:ind w:firstLine="317"/>
              <w:jc w:val="both"/>
              <w:rPr>
                <w:sz w:val="24"/>
                <w:szCs w:val="24"/>
              </w:rPr>
            </w:pPr>
            <w:r w:rsidRPr="00A53D42">
              <w:rPr>
                <w:sz w:val="24"/>
                <w:szCs w:val="24"/>
              </w:rPr>
              <w:t>Маркировка на упаковке должна включать следующую информацию:</w:t>
            </w:r>
          </w:p>
          <w:p w:rsidR="00A53D42" w:rsidRPr="00A53D42" w:rsidRDefault="00A53D42" w:rsidP="00A53D42">
            <w:pPr>
              <w:ind w:firstLine="317"/>
              <w:jc w:val="both"/>
              <w:rPr>
                <w:sz w:val="24"/>
                <w:szCs w:val="24"/>
              </w:rPr>
            </w:pPr>
            <w:r w:rsidRPr="00A53D42">
              <w:rPr>
                <w:sz w:val="24"/>
                <w:szCs w:val="24"/>
              </w:rPr>
              <w:t>•</w:t>
            </w:r>
            <w:r w:rsidRPr="00A53D42">
              <w:rPr>
                <w:sz w:val="24"/>
                <w:szCs w:val="24"/>
              </w:rPr>
              <w:tab/>
              <w:t>фирма изготовитель</w:t>
            </w:r>
          </w:p>
          <w:p w:rsidR="009A139C" w:rsidRPr="00DD3675" w:rsidRDefault="00A53D42" w:rsidP="00A53D42">
            <w:pPr>
              <w:pStyle w:val="ac"/>
              <w:tabs>
                <w:tab w:val="left" w:pos="34"/>
              </w:tabs>
              <w:ind w:firstLine="317"/>
              <w:jc w:val="both"/>
              <w:rPr>
                <w:sz w:val="24"/>
                <w:szCs w:val="24"/>
                <w:lang w:val="ru-RU"/>
              </w:rPr>
            </w:pPr>
            <w:r w:rsidRPr="00A53D42">
              <w:rPr>
                <w:sz w:val="24"/>
                <w:szCs w:val="24"/>
              </w:rPr>
              <w:t>•</w:t>
            </w:r>
            <w:r w:rsidRPr="00A53D42">
              <w:rPr>
                <w:sz w:val="24"/>
                <w:szCs w:val="24"/>
              </w:rPr>
              <w:tab/>
              <w:t>страна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53D42">
              <w:rPr>
                <w:sz w:val="24"/>
                <w:szCs w:val="24"/>
              </w:rPr>
              <w:t xml:space="preserve"> происхождения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11</w:t>
            </w:r>
            <w:r w:rsidRPr="00DD3675">
              <w:t xml:space="preserve"> Требования к упаковке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1A2B5E" w:rsidRDefault="00E97EF2" w:rsidP="001A2B5E">
            <w:pPr>
              <w:pStyle w:val="ac"/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 w:rsidRPr="00DD3675">
              <w:rPr>
                <w:sz w:val="24"/>
                <w:szCs w:val="24"/>
                <w:lang w:val="ru-RU"/>
              </w:rPr>
              <w:t xml:space="preserve">   </w:t>
            </w:r>
            <w:r w:rsidR="008E2363" w:rsidRPr="00DD3675">
              <w:rPr>
                <w:sz w:val="24"/>
                <w:szCs w:val="24"/>
                <w:lang w:val="ru-RU"/>
              </w:rPr>
              <w:t xml:space="preserve">  </w:t>
            </w:r>
            <w:r w:rsidR="001A2B5E" w:rsidRPr="00DD3675">
              <w:rPr>
                <w:sz w:val="24"/>
                <w:szCs w:val="24"/>
                <w:lang w:val="ru-RU"/>
              </w:rPr>
              <w:t>Упаковка должна обеспечить полную безопасность Оборудования и защитить его от гибели или повреждения при транспортировке, погрузке, разгрузке и временном хранении, воздействия окружающей среды.</w:t>
            </w:r>
          </w:p>
        </w:tc>
      </w:tr>
      <w:tr w:rsidR="00C01FE6" w:rsidRPr="00D56205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5. ТРЕБОВАНИЯ ПО ПРАВИЛАМ ПРИЕМКИ</w:t>
            </w:r>
          </w:p>
        </w:tc>
      </w:tr>
      <w:tr w:rsidR="00C01FE6" w:rsidRPr="00DD3675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7F0" w:rsidRPr="008967F0" w:rsidRDefault="008967F0" w:rsidP="008967F0">
            <w:pPr>
              <w:widowControl w:val="0"/>
              <w:suppressAutoHyphens/>
              <w:autoSpaceDN w:val="0"/>
              <w:ind w:left="851" w:hanging="817"/>
              <w:textAlignment w:val="baseline"/>
              <w:rPr>
                <w:sz w:val="24"/>
                <w:szCs w:val="24"/>
                <w:lang w:eastAsia="en-US"/>
              </w:rPr>
            </w:pPr>
            <w:r w:rsidRPr="008967F0">
              <w:rPr>
                <w:sz w:val="24"/>
                <w:szCs w:val="24"/>
                <w:lang w:eastAsia="en-US"/>
              </w:rPr>
              <w:t>5.1. Предварительная приемка оборудования осуществляется на территории завода-изготовителя. В объем предварительной приемки входит:</w:t>
            </w:r>
          </w:p>
          <w:p w:rsidR="008967F0" w:rsidRPr="008967F0" w:rsidRDefault="008967F0" w:rsidP="008967F0">
            <w:pPr>
              <w:pStyle w:val="a3"/>
              <w:widowControl w:val="0"/>
              <w:numPr>
                <w:ilvl w:val="0"/>
                <w:numId w:val="13"/>
              </w:numPr>
              <w:suppressAutoHyphens/>
              <w:autoSpaceDN w:val="0"/>
              <w:textAlignment w:val="baseline"/>
              <w:rPr>
                <w:sz w:val="24"/>
                <w:szCs w:val="24"/>
                <w:lang w:eastAsia="en-US"/>
              </w:rPr>
            </w:pPr>
            <w:r w:rsidRPr="008967F0">
              <w:rPr>
                <w:sz w:val="24"/>
                <w:szCs w:val="24"/>
                <w:lang w:eastAsia="en-US"/>
              </w:rPr>
              <w:t>проверка комплектности оборудования и документации,</w:t>
            </w:r>
          </w:p>
          <w:p w:rsidR="008967F0" w:rsidRPr="008967F0" w:rsidRDefault="008967F0" w:rsidP="008967F0">
            <w:pPr>
              <w:pStyle w:val="a3"/>
              <w:widowControl w:val="0"/>
              <w:numPr>
                <w:ilvl w:val="0"/>
                <w:numId w:val="13"/>
              </w:numPr>
              <w:suppressAutoHyphens/>
              <w:autoSpaceDN w:val="0"/>
              <w:textAlignment w:val="baseline"/>
              <w:rPr>
                <w:sz w:val="24"/>
                <w:szCs w:val="24"/>
                <w:lang w:eastAsia="en-US"/>
              </w:rPr>
            </w:pPr>
            <w:r w:rsidRPr="008967F0">
              <w:rPr>
                <w:sz w:val="24"/>
                <w:szCs w:val="24"/>
                <w:lang w:eastAsia="en-US"/>
              </w:rPr>
              <w:t>проверка работы всех систем.</w:t>
            </w:r>
          </w:p>
          <w:p w:rsidR="008967F0" w:rsidRPr="008967F0" w:rsidRDefault="008967F0" w:rsidP="008967F0">
            <w:pPr>
              <w:widowControl w:val="0"/>
              <w:suppressAutoHyphens/>
              <w:autoSpaceDN w:val="0"/>
              <w:ind w:left="851" w:hanging="817"/>
              <w:textAlignment w:val="baseline"/>
              <w:rPr>
                <w:sz w:val="24"/>
                <w:szCs w:val="24"/>
                <w:lang w:eastAsia="en-US"/>
              </w:rPr>
            </w:pPr>
            <w:r w:rsidRPr="008967F0">
              <w:rPr>
                <w:sz w:val="24"/>
                <w:szCs w:val="24"/>
                <w:lang w:eastAsia="en-US"/>
              </w:rPr>
              <w:t xml:space="preserve">5.2. Окончательная приемка оборудования осуществляется на территории Заказчика. </w:t>
            </w:r>
          </w:p>
          <w:p w:rsidR="008967F0" w:rsidRPr="008967F0" w:rsidRDefault="008967F0" w:rsidP="008967F0">
            <w:pPr>
              <w:widowControl w:val="0"/>
              <w:suppressAutoHyphens/>
              <w:autoSpaceDN w:val="0"/>
              <w:ind w:left="851" w:hanging="817"/>
              <w:textAlignment w:val="baseline"/>
              <w:rPr>
                <w:sz w:val="24"/>
                <w:szCs w:val="24"/>
                <w:lang w:eastAsia="en-US"/>
              </w:rPr>
            </w:pPr>
            <w:r w:rsidRPr="008967F0">
              <w:rPr>
                <w:sz w:val="24"/>
                <w:szCs w:val="24"/>
                <w:lang w:eastAsia="en-US"/>
              </w:rPr>
              <w:t xml:space="preserve">      В объем окончательной приемки входит:</w:t>
            </w:r>
          </w:p>
          <w:p w:rsidR="008967F0" w:rsidRPr="008967F0" w:rsidRDefault="008967F0" w:rsidP="008967F0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autoSpaceDN w:val="0"/>
              <w:textAlignment w:val="baseline"/>
              <w:rPr>
                <w:sz w:val="24"/>
                <w:szCs w:val="24"/>
                <w:lang w:eastAsia="en-US"/>
              </w:rPr>
            </w:pPr>
            <w:r w:rsidRPr="008967F0">
              <w:rPr>
                <w:sz w:val="24"/>
                <w:szCs w:val="24"/>
                <w:lang w:eastAsia="en-US"/>
              </w:rPr>
              <w:t>пуск систем, имитация процесса</w:t>
            </w:r>
          </w:p>
          <w:p w:rsidR="008967F0" w:rsidRPr="008967F0" w:rsidRDefault="008967F0" w:rsidP="008967F0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autoSpaceDN w:val="0"/>
              <w:textAlignment w:val="baseline"/>
              <w:rPr>
                <w:sz w:val="24"/>
                <w:szCs w:val="24"/>
                <w:lang w:eastAsia="en-US"/>
              </w:rPr>
            </w:pPr>
            <w:r w:rsidRPr="008967F0">
              <w:rPr>
                <w:sz w:val="24"/>
                <w:szCs w:val="24"/>
                <w:lang w:eastAsia="en-US"/>
              </w:rPr>
              <w:lastRenderedPageBreak/>
              <w:t>проверка исправной автоматизации процессов</w:t>
            </w:r>
          </w:p>
          <w:p w:rsidR="008967F0" w:rsidRPr="008967F0" w:rsidRDefault="008967F0" w:rsidP="008967F0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autoSpaceDN w:val="0"/>
              <w:textAlignment w:val="baseline"/>
              <w:rPr>
                <w:sz w:val="24"/>
                <w:szCs w:val="24"/>
                <w:lang w:eastAsia="en-US"/>
              </w:rPr>
            </w:pPr>
            <w:r w:rsidRPr="008967F0">
              <w:rPr>
                <w:sz w:val="24"/>
                <w:szCs w:val="24"/>
                <w:lang w:eastAsia="en-US"/>
              </w:rPr>
              <w:t>проверка систем контроля оборудования</w:t>
            </w:r>
          </w:p>
          <w:p w:rsidR="009A139C" w:rsidRPr="008967F0" w:rsidRDefault="008967F0" w:rsidP="008F218F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autoSpaceDN w:val="0"/>
              <w:textAlignment w:val="baseline"/>
              <w:rPr>
                <w:sz w:val="24"/>
                <w:szCs w:val="24"/>
                <w:lang w:eastAsia="en-US"/>
              </w:rPr>
            </w:pPr>
            <w:r w:rsidRPr="008967F0">
              <w:rPr>
                <w:sz w:val="24"/>
                <w:szCs w:val="24"/>
                <w:lang w:eastAsia="en-US"/>
              </w:rPr>
              <w:t xml:space="preserve">демонстрация работы производственной линии с выпуском </w:t>
            </w:r>
            <w:r w:rsidR="008F218F">
              <w:rPr>
                <w:sz w:val="24"/>
                <w:szCs w:val="24"/>
                <w:lang w:eastAsia="en-US"/>
              </w:rPr>
              <w:t xml:space="preserve">качественной </w:t>
            </w:r>
            <w:r w:rsidRPr="008967F0">
              <w:rPr>
                <w:sz w:val="24"/>
                <w:szCs w:val="24"/>
                <w:lang w:eastAsia="en-US"/>
              </w:rPr>
              <w:t xml:space="preserve">продукции </w:t>
            </w:r>
            <w:r w:rsidR="008F218F" w:rsidRPr="008F218F">
              <w:rPr>
                <w:sz w:val="24"/>
                <w:szCs w:val="24"/>
                <w:lang w:eastAsia="en-US"/>
              </w:rPr>
              <w:t xml:space="preserve">соответствующей геометрическим размерам, </w:t>
            </w:r>
            <w:r w:rsidRPr="008967F0">
              <w:rPr>
                <w:sz w:val="24"/>
                <w:szCs w:val="24"/>
                <w:lang w:eastAsia="en-US"/>
              </w:rPr>
              <w:t>в течение 3 суток в непрерывном режиме</w:t>
            </w:r>
          </w:p>
        </w:tc>
      </w:tr>
      <w:tr w:rsidR="00C01FE6" w:rsidRPr="00D56205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lastRenderedPageBreak/>
              <w:t>РАЗДЕЛ 6. ТРЕБОВАНИЯ К ТРАНСПОРТИРОВАНИЮ</w:t>
            </w:r>
          </w:p>
        </w:tc>
      </w:tr>
      <w:tr w:rsidR="00C01FE6" w:rsidRPr="00DD3675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F21" w:rsidRPr="00DD3675" w:rsidRDefault="00A51ABE" w:rsidP="00C96F21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Перевозка 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оборудования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автомобильным транспортом, а также выполнение погрузочно-разгрузочных работ допускаются при температуре наружного воздуха до минус 20°С.</w:t>
            </w:r>
          </w:p>
          <w:p w:rsidR="00C96F21" w:rsidRPr="00DD3675" w:rsidRDefault="00E37A55" w:rsidP="009F0895">
            <w:pPr>
              <w:autoSpaceDE w:val="0"/>
              <w:autoSpaceDN w:val="0"/>
              <w:adjustRightInd w:val="0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>При выполнении погрузо-разгрузочных работ следует применять специальные траверсы и мягкие стропы (полоте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нца) шириной 100–200 мм.</w:t>
            </w:r>
          </w:p>
          <w:p w:rsidR="00A30945" w:rsidRPr="00DD3675" w:rsidRDefault="00C96F21" w:rsidP="009F0895">
            <w:pPr>
              <w:autoSpaceDE w:val="0"/>
              <w:autoSpaceDN w:val="0"/>
              <w:adjustRightInd w:val="0"/>
              <w:ind w:firstLine="459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>Не допускается применение цепей, стальных канатов и других грузозахватных средст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в во избежание повреждения оборудования.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7. ТРЕБОВАНИЯ К ХРАНЕНИЮ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D42" w:rsidRPr="00A53D42" w:rsidRDefault="00A53D42" w:rsidP="00A53D42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A53D42">
              <w:rPr>
                <w:sz w:val="24"/>
                <w:szCs w:val="24"/>
              </w:rPr>
              <w:t>Хранить оборудование  в закрытом помещении.</w:t>
            </w:r>
          </w:p>
          <w:p w:rsidR="00A53D42" w:rsidRPr="00A53D42" w:rsidRDefault="00A53D42" w:rsidP="00A53D42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A53D42">
              <w:rPr>
                <w:sz w:val="24"/>
                <w:szCs w:val="24"/>
              </w:rPr>
              <w:t>Относительная влажность воздуха в помещение в диапазоне 30-70%.</w:t>
            </w:r>
          </w:p>
          <w:p w:rsidR="00EA10F6" w:rsidRPr="00EA3DCA" w:rsidRDefault="00A53D42" w:rsidP="00A53D42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A53D42">
              <w:rPr>
                <w:sz w:val="24"/>
                <w:szCs w:val="24"/>
              </w:rPr>
              <w:t>Температура в диапазоне 18-25 С.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C01FE6" w:rsidRPr="00655210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655210" w:rsidRDefault="00EA3DCA" w:rsidP="00C9627E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655210">
              <w:rPr>
                <w:sz w:val="24"/>
                <w:szCs w:val="24"/>
                <w:lang w:eastAsia="en-US"/>
              </w:rPr>
              <w:t>Поставщик предоставляет гарантию на поставляемое оборудов</w:t>
            </w:r>
            <w:r w:rsidR="00100A49">
              <w:rPr>
                <w:sz w:val="24"/>
                <w:szCs w:val="24"/>
                <w:lang w:eastAsia="en-US"/>
              </w:rPr>
              <w:t>ание сроком не менее 12 месяцев</w:t>
            </w:r>
            <w:r w:rsidR="002E6FC9">
              <w:rPr>
                <w:sz w:val="24"/>
                <w:szCs w:val="24"/>
                <w:lang w:eastAsia="en-US"/>
              </w:rPr>
              <w:t>.</w:t>
            </w:r>
            <w:r w:rsidRPr="00655210">
              <w:rPr>
                <w:sz w:val="24"/>
                <w:szCs w:val="24"/>
                <w:lang w:eastAsia="en-US"/>
              </w:rPr>
              <w:t xml:space="preserve"> </w:t>
            </w:r>
          </w:p>
          <w:p w:rsidR="000E384B" w:rsidRPr="00655210" w:rsidRDefault="000E384B" w:rsidP="00C9627E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 xml:space="preserve"> Гарантийный  период наступает с момента ввода оборудования в </w:t>
            </w:r>
            <w:r w:rsidR="002E6FC9" w:rsidRPr="002E6FC9">
              <w:rPr>
                <w:sz w:val="24"/>
                <w:szCs w:val="24"/>
                <w:lang w:eastAsia="en-US"/>
              </w:rPr>
              <w:t xml:space="preserve">промышленную </w:t>
            </w:r>
            <w:r w:rsidRPr="00655210">
              <w:rPr>
                <w:sz w:val="24"/>
                <w:szCs w:val="24"/>
              </w:rPr>
              <w:t>эксплуатацию.</w:t>
            </w:r>
          </w:p>
          <w:p w:rsidR="000E384B" w:rsidRDefault="000E384B" w:rsidP="00C9627E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При наступлении гарантийного случая в период действия гарантийного срока, П</w:t>
            </w:r>
            <w:r w:rsidR="00C9627E">
              <w:rPr>
                <w:sz w:val="24"/>
                <w:szCs w:val="24"/>
              </w:rPr>
              <w:t>оставщик</w:t>
            </w:r>
            <w:r w:rsidRPr="00655210">
              <w:rPr>
                <w:sz w:val="24"/>
                <w:szCs w:val="24"/>
              </w:rPr>
              <w:t xml:space="preserve"> обеспечивает замену вышедших из строя деталей и узлов за свой счет, в течение 1 месяца со дня получения Акта.</w:t>
            </w:r>
          </w:p>
          <w:p w:rsidR="00100A49" w:rsidRPr="00655210" w:rsidRDefault="00100A49" w:rsidP="00C9627E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pacing w:val="-1"/>
                <w:sz w:val="24"/>
                <w:szCs w:val="24"/>
              </w:rPr>
            </w:pP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9. ТРЕБОВАНИЯ ПО РЕМОНТОПРИГОДНОСТИ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0A14FA" w:rsidP="00EA3DCA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 xml:space="preserve">Конструкция </w:t>
            </w:r>
            <w:r w:rsidR="00EA3DCA" w:rsidRPr="00655210">
              <w:rPr>
                <w:sz w:val="24"/>
                <w:szCs w:val="24"/>
              </w:rPr>
              <w:t>оборудования</w:t>
            </w:r>
            <w:r w:rsidRPr="00655210">
              <w:rPr>
                <w:sz w:val="24"/>
                <w:szCs w:val="24"/>
              </w:rPr>
              <w:t xml:space="preserve"> должн</w:t>
            </w:r>
            <w:r w:rsidR="00EA3DCA" w:rsidRPr="00655210">
              <w:rPr>
                <w:sz w:val="24"/>
                <w:szCs w:val="24"/>
              </w:rPr>
              <w:t>а</w:t>
            </w:r>
            <w:r w:rsidRPr="00655210">
              <w:rPr>
                <w:sz w:val="24"/>
                <w:szCs w:val="24"/>
              </w:rPr>
              <w:t xml:space="preserve"> быть ремонт</w:t>
            </w:r>
            <w:r w:rsidR="00A77F92" w:rsidRPr="00655210">
              <w:rPr>
                <w:sz w:val="24"/>
                <w:szCs w:val="24"/>
              </w:rPr>
              <w:t>о</w:t>
            </w:r>
            <w:r w:rsidRPr="00655210">
              <w:rPr>
                <w:sz w:val="24"/>
                <w:szCs w:val="24"/>
              </w:rPr>
              <w:t>пригодн</w:t>
            </w:r>
            <w:r w:rsidR="00EA3DCA" w:rsidRPr="00655210">
              <w:rPr>
                <w:sz w:val="24"/>
                <w:szCs w:val="24"/>
              </w:rPr>
              <w:t>ой</w:t>
            </w:r>
            <w:r w:rsidRPr="00655210">
              <w:rPr>
                <w:sz w:val="24"/>
                <w:szCs w:val="24"/>
              </w:rPr>
              <w:t>.</w:t>
            </w:r>
          </w:p>
        </w:tc>
      </w:tr>
      <w:tr w:rsidR="00DD78F2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892A52" w:rsidRDefault="00B36FE8" w:rsidP="00B36FE8">
            <w:pPr>
              <w:jc w:val="center"/>
              <w:rPr>
                <w:b/>
              </w:rPr>
            </w:pPr>
            <w:r w:rsidRPr="00892A52">
              <w:rPr>
                <w:b/>
                <w:sz w:val="26"/>
                <w:szCs w:val="26"/>
              </w:rPr>
              <w:t>РАЗДЕЛ 10. ТРЕБОВАНИЯ ПО ОБСЛУЖИВАНИЮ</w:t>
            </w:r>
          </w:p>
        </w:tc>
      </w:tr>
      <w:tr w:rsidR="00DD78F2" w:rsidRPr="0094271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942712" w:rsidRDefault="005E7CA5" w:rsidP="005E7CA5">
            <w:pPr>
              <w:ind w:firstLine="601"/>
              <w:jc w:val="center"/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D78F2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D78F2" w:rsidRPr="00892A52">
              <w:rPr>
                <w:b/>
              </w:rPr>
              <w:t>1</w:t>
            </w:r>
            <w:r w:rsidRPr="00892A52">
              <w:rPr>
                <w:b/>
              </w:rPr>
              <w:t>. ЭКОЛОГИЧЕСКИЕ ТРЕБОВАНИЯ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4D481B" w:rsidP="00072974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072974">
              <w:rPr>
                <w:sz w:val="24"/>
                <w:szCs w:val="24"/>
              </w:rPr>
              <w:t xml:space="preserve">Продукция должна соответствовать требованиям </w:t>
            </w:r>
            <w:r w:rsidR="006D6256" w:rsidRPr="00072974">
              <w:rPr>
                <w:sz w:val="24"/>
                <w:szCs w:val="24"/>
              </w:rPr>
              <w:t xml:space="preserve"> экологической безопасности</w:t>
            </w:r>
            <w:r w:rsidR="00A53D42">
              <w:rPr>
                <w:sz w:val="24"/>
                <w:szCs w:val="24"/>
              </w:rPr>
              <w:t>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2</w:t>
            </w:r>
            <w:r w:rsidRPr="00892A52">
              <w:rPr>
                <w:b/>
              </w:rPr>
              <w:t>. ТРЕБОВАНИЯ ПО БЕЗОПАСНОСТИ</w:t>
            </w:r>
          </w:p>
        </w:tc>
      </w:tr>
      <w:tr w:rsidR="00C01FE6" w:rsidRPr="00655210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323" w:rsidRDefault="009F0895" w:rsidP="00C9627E">
            <w:pPr>
              <w:widowControl w:val="0"/>
              <w:suppressAutoHyphens/>
              <w:autoSpaceDN w:val="0"/>
              <w:ind w:firstLine="601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655210">
              <w:rPr>
                <w:sz w:val="24"/>
                <w:szCs w:val="24"/>
                <w:lang w:eastAsia="en-US"/>
              </w:rPr>
              <w:t>Работа и обслуживание оборудования регулируются технологическим регламентом, разработанным и утвержденным на предприятии.</w:t>
            </w:r>
          </w:p>
          <w:p w:rsidR="00FD6061" w:rsidRPr="00655210" w:rsidRDefault="00FD6061" w:rsidP="00C9627E">
            <w:pPr>
              <w:widowControl w:val="0"/>
              <w:suppressAutoHyphens/>
              <w:autoSpaceDN w:val="0"/>
              <w:ind w:firstLine="601"/>
              <w:jc w:val="both"/>
              <w:textAlignment w:val="baseline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>Обеспечение технологической возможности экстренного отключения производственного комплекса Оператором, находящимся в любой точке по периметру тянущего устройства.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3</w:t>
            </w:r>
            <w:r w:rsidRPr="00892A52">
              <w:rPr>
                <w:b/>
              </w:rPr>
              <w:t>. ТРЕБОВАНИЯ К КАЧЕСТВУ И КЛАССИФИКАЦИЯ ОБОРУДОВАНИЯ</w:t>
            </w:r>
          </w:p>
        </w:tc>
      </w:tr>
      <w:tr w:rsidR="00C01FE6" w:rsidRPr="000E384B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84B" w:rsidRPr="00655210" w:rsidRDefault="000E384B" w:rsidP="000E384B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Поставщик обеспечивает поставку оборудования в технически исправном состоянии без дефектов изготовления.</w:t>
            </w:r>
          </w:p>
          <w:p w:rsidR="009A139C" w:rsidRPr="00655210" w:rsidRDefault="000E384B" w:rsidP="000E384B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При поставке Поставщик обязан провести комплекс работ, включающий проверку, настройку и испытания  с целью обеспечения его проектных параметров и режимов.</w:t>
            </w:r>
          </w:p>
        </w:tc>
      </w:tr>
      <w:tr w:rsidR="00D73A97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D73A97" w:rsidP="00892A52">
            <w:pPr>
              <w:ind w:left="1418" w:hanging="1418"/>
              <w:jc w:val="center"/>
              <w:rPr>
                <w:b/>
                <w:highlight w:val="lightGray"/>
              </w:rPr>
            </w:pPr>
            <w:r w:rsidRPr="00892A52">
              <w:rPr>
                <w:b/>
              </w:rPr>
              <w:t>РАЗДЕЛ 14. ТЕХНИЧЕСКОЕ СОПРОВОЖДЕНИЕ СТАНДАРТНОГО ПРОМЫШЛЕННО</w:t>
            </w:r>
            <w:r w:rsidR="00892A52">
              <w:rPr>
                <w:b/>
              </w:rPr>
              <w:t>Г</w:t>
            </w:r>
            <w:r w:rsidRPr="00892A52">
              <w:rPr>
                <w:b/>
              </w:rPr>
              <w:t>О ОБОРУДОВАНИЯ</w:t>
            </w:r>
          </w:p>
        </w:tc>
      </w:tr>
      <w:tr w:rsidR="00D73A97" w:rsidRPr="00C274FF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655210" w:rsidRDefault="00F96355" w:rsidP="00F96355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D73A97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F422CA" w:rsidP="00F422CA">
            <w:pPr>
              <w:ind w:left="1418" w:hanging="1418"/>
              <w:jc w:val="center"/>
              <w:rPr>
                <w:b/>
              </w:rPr>
            </w:pPr>
            <w:r w:rsidRPr="00892A52">
              <w:rPr>
                <w:b/>
              </w:rPr>
              <w:t>РАЗДЕЛ 15. ДОПОЛНИТЕЛЬНЫЕ ТРЕБОВАНИЯ</w:t>
            </w:r>
          </w:p>
        </w:tc>
      </w:tr>
      <w:tr w:rsidR="00D73A97" w:rsidRPr="006717E8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6717E8" w:rsidRDefault="008967F0" w:rsidP="008967F0">
            <w:pPr>
              <w:ind w:firstLine="601"/>
              <w:jc w:val="both"/>
              <w:rPr>
                <w:sz w:val="24"/>
                <w:szCs w:val="24"/>
              </w:rPr>
            </w:pPr>
            <w:r w:rsidRPr="008967F0">
              <w:rPr>
                <w:sz w:val="24"/>
                <w:szCs w:val="24"/>
              </w:rPr>
              <w:lastRenderedPageBreak/>
              <w:t xml:space="preserve">Придание конечной продукции </w:t>
            </w:r>
            <w:proofErr w:type="spellStart"/>
            <w:r w:rsidRPr="008967F0">
              <w:rPr>
                <w:sz w:val="24"/>
                <w:szCs w:val="24"/>
              </w:rPr>
              <w:t>фунгицидных</w:t>
            </w:r>
            <w:proofErr w:type="spellEnd"/>
            <w:r w:rsidRPr="008967F0">
              <w:rPr>
                <w:sz w:val="24"/>
                <w:szCs w:val="24"/>
              </w:rPr>
              <w:t xml:space="preserve"> свойств путем введения в рецептуру полиуретанового связующего </w:t>
            </w:r>
            <w:proofErr w:type="spellStart"/>
            <w:r w:rsidRPr="008967F0">
              <w:rPr>
                <w:sz w:val="24"/>
                <w:szCs w:val="24"/>
              </w:rPr>
              <w:t>наночастиц</w:t>
            </w:r>
            <w:proofErr w:type="spellEnd"/>
            <w:r w:rsidRPr="008967F0">
              <w:rPr>
                <w:sz w:val="24"/>
                <w:szCs w:val="24"/>
              </w:rPr>
              <w:t xml:space="preserve"> цинка в изооктане, получаемых методом биохимического синтеза в стабилизаторе, для концентрации </w:t>
            </w:r>
            <w:proofErr w:type="spellStart"/>
            <w:r w:rsidRPr="008967F0">
              <w:rPr>
                <w:sz w:val="24"/>
                <w:szCs w:val="24"/>
              </w:rPr>
              <w:t>наночастиц</w:t>
            </w:r>
            <w:proofErr w:type="spellEnd"/>
            <w:r w:rsidRPr="008967F0">
              <w:rPr>
                <w:sz w:val="24"/>
                <w:szCs w:val="24"/>
              </w:rPr>
              <w:t xml:space="preserve"> и распределения частиц по размерам в растворе.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6717E8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6</w:t>
            </w:r>
            <w:r w:rsidRPr="00892A52">
              <w:rPr>
                <w:b/>
              </w:rPr>
              <w:t>. ТРЕБОВАНИЯ К КОЛИЧЕСТВУ И СРОКУ ПОСТАВКИ</w:t>
            </w:r>
          </w:p>
        </w:tc>
      </w:tr>
      <w:tr w:rsidR="00C01FE6" w:rsidRPr="000E384B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6" w:rsidRPr="00655210" w:rsidRDefault="00EF516E" w:rsidP="00EF516E">
            <w:pPr>
              <w:widowControl w:val="0"/>
              <w:suppressAutoHyphens/>
              <w:autoSpaceDN w:val="0"/>
              <w:ind w:left="34" w:firstLine="567"/>
              <w:jc w:val="center"/>
              <w:textAlignment w:val="baseline"/>
              <w:rPr>
                <w:color w:val="000000"/>
                <w:sz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E97EF2" w:rsidRPr="00892A52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892A52" w:rsidRDefault="00E97EF2" w:rsidP="00F422CA">
            <w:pPr>
              <w:ind w:firstLine="601"/>
              <w:jc w:val="center"/>
              <w:rPr>
                <w:b/>
                <w:i/>
                <w:sz w:val="24"/>
                <w:szCs w:val="24"/>
              </w:rPr>
            </w:pPr>
            <w:r w:rsidRPr="00892A52">
              <w:rPr>
                <w:b/>
              </w:rPr>
              <w:t>РАЗДЕЛ 1</w:t>
            </w:r>
            <w:r w:rsidR="00F422CA" w:rsidRPr="00892A52">
              <w:rPr>
                <w:b/>
              </w:rPr>
              <w:t>7</w:t>
            </w:r>
            <w:r w:rsidRPr="00892A52">
              <w:rPr>
                <w:b/>
              </w:rPr>
              <w:t xml:space="preserve">. ТРЕБОВАНИЕ К ФОРМЕ ПРЕДСТАВЛЯЕМОЙ </w:t>
            </w:r>
            <w:r w:rsidR="000E384B" w:rsidRPr="00892A52">
              <w:rPr>
                <w:b/>
              </w:rPr>
              <w:t>ДОКУМЕНТА</w:t>
            </w:r>
            <w:r w:rsidRPr="00892A52">
              <w:rPr>
                <w:b/>
              </w:rPr>
              <w:t>ЦИИ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E7" w:rsidRPr="00850DE7" w:rsidRDefault="00850DE7" w:rsidP="00C9627E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850DE7">
              <w:rPr>
                <w:sz w:val="24"/>
                <w:szCs w:val="24"/>
                <w:lang w:eastAsia="en-US"/>
              </w:rPr>
              <w:t>При поставке оборудования должны быть предоставлены следующие документы на каждую позицию:</w:t>
            </w:r>
          </w:p>
          <w:p w:rsidR="00850DE7" w:rsidRPr="00850DE7" w:rsidRDefault="00850DE7" w:rsidP="00C9627E">
            <w:pPr>
              <w:pStyle w:val="a3"/>
              <w:widowControl w:val="0"/>
              <w:numPr>
                <w:ilvl w:val="0"/>
                <w:numId w:val="9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850DE7">
              <w:rPr>
                <w:sz w:val="24"/>
                <w:szCs w:val="24"/>
                <w:lang w:eastAsia="en-US"/>
              </w:rPr>
              <w:t>Технологическая  карта производства</w:t>
            </w:r>
            <w:r w:rsidR="00A53D42">
              <w:rPr>
                <w:sz w:val="24"/>
                <w:szCs w:val="24"/>
                <w:lang w:eastAsia="en-US"/>
              </w:rPr>
              <w:t>.</w:t>
            </w:r>
          </w:p>
          <w:p w:rsidR="00850DE7" w:rsidRPr="00850DE7" w:rsidRDefault="00850DE7" w:rsidP="00C9627E">
            <w:pPr>
              <w:pStyle w:val="a3"/>
              <w:widowControl w:val="0"/>
              <w:numPr>
                <w:ilvl w:val="0"/>
                <w:numId w:val="9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850DE7">
              <w:rPr>
                <w:sz w:val="24"/>
                <w:szCs w:val="24"/>
                <w:lang w:eastAsia="en-US"/>
              </w:rPr>
              <w:t>Комплектовочная карта производства</w:t>
            </w:r>
            <w:r w:rsidR="00A53D42">
              <w:rPr>
                <w:sz w:val="24"/>
                <w:szCs w:val="24"/>
                <w:lang w:eastAsia="en-US"/>
              </w:rPr>
              <w:t>.</w:t>
            </w:r>
          </w:p>
          <w:p w:rsidR="00850DE7" w:rsidRPr="00850DE7" w:rsidRDefault="00850DE7" w:rsidP="00C9627E">
            <w:pPr>
              <w:pStyle w:val="a3"/>
              <w:widowControl w:val="0"/>
              <w:numPr>
                <w:ilvl w:val="0"/>
                <w:numId w:val="9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850DE7">
              <w:rPr>
                <w:sz w:val="24"/>
                <w:szCs w:val="24"/>
                <w:lang w:eastAsia="en-US"/>
              </w:rPr>
              <w:t>Инструкция по эксплуатации на русском языке.</w:t>
            </w:r>
          </w:p>
          <w:p w:rsidR="00C01FE6" w:rsidRPr="00850DE7" w:rsidRDefault="00850DE7" w:rsidP="00C9627E">
            <w:pPr>
              <w:pStyle w:val="a3"/>
              <w:numPr>
                <w:ilvl w:val="0"/>
                <w:numId w:val="9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 w:rsidRPr="00850DE7">
              <w:rPr>
                <w:sz w:val="24"/>
                <w:szCs w:val="24"/>
                <w:lang w:eastAsia="en-US"/>
              </w:rPr>
              <w:t>Комплект документации (одна шт.) на русском/английском языке, включающий руководство по установке, руководство по эксплуатации и руководство по обслуживанию.</w:t>
            </w:r>
          </w:p>
        </w:tc>
      </w:tr>
      <w:tr w:rsidR="0094271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60C" w:rsidRDefault="00D02620" w:rsidP="00EC460C">
            <w:pPr>
              <w:ind w:left="34" w:hanging="1418"/>
              <w:jc w:val="center"/>
              <w:rPr>
                <w:b/>
                <w:sz w:val="26"/>
                <w:szCs w:val="26"/>
              </w:rPr>
            </w:pPr>
            <w:r w:rsidRPr="0040170D">
              <w:rPr>
                <w:b/>
                <w:sz w:val="26"/>
                <w:szCs w:val="26"/>
              </w:rPr>
              <w:t>РАЗДЕ</w:t>
            </w:r>
            <w:r w:rsidR="00100A49">
              <w:rPr>
                <w:b/>
                <w:sz w:val="26"/>
                <w:szCs w:val="26"/>
              </w:rPr>
              <w:t>Л</w:t>
            </w:r>
            <w:r w:rsidRPr="0040170D">
              <w:rPr>
                <w:b/>
                <w:sz w:val="26"/>
                <w:szCs w:val="26"/>
              </w:rPr>
              <w:t xml:space="preserve">  </w:t>
            </w:r>
            <w:r w:rsidR="00942712" w:rsidRPr="0040170D">
              <w:rPr>
                <w:b/>
                <w:sz w:val="26"/>
                <w:szCs w:val="26"/>
              </w:rPr>
              <w:t>18. ТРЕБОВАНИЯ К ТЕХНИЧЕСКОМУ</w:t>
            </w:r>
            <w:r w:rsidR="00EC460C">
              <w:rPr>
                <w:b/>
                <w:sz w:val="26"/>
                <w:szCs w:val="26"/>
              </w:rPr>
              <w:t xml:space="preserve"> </w:t>
            </w:r>
            <w:r w:rsidR="00942712" w:rsidRPr="0040170D">
              <w:rPr>
                <w:b/>
                <w:sz w:val="26"/>
                <w:szCs w:val="26"/>
              </w:rPr>
              <w:t xml:space="preserve">ОБУЧЕНИЮ </w:t>
            </w:r>
          </w:p>
          <w:p w:rsidR="00942712" w:rsidRPr="0040170D" w:rsidRDefault="00942712" w:rsidP="00EC460C">
            <w:pPr>
              <w:ind w:left="34" w:hanging="1418"/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ПЕРСОНАЛА ЗАКАЗЧИКА</w:t>
            </w:r>
          </w:p>
        </w:tc>
      </w:tr>
      <w:tr w:rsidR="00942712" w:rsidRPr="00856786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856786" w:rsidRDefault="00F96355" w:rsidP="008275A8">
            <w:pPr>
              <w:ind w:firstLine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у</w:t>
            </w:r>
            <w:r w:rsidR="008275A8">
              <w:rPr>
                <w:sz w:val="24"/>
                <w:szCs w:val="24"/>
              </w:rPr>
              <w:t>казаны в договоре</w:t>
            </w:r>
          </w:p>
        </w:tc>
      </w:tr>
      <w:tr w:rsidR="0094271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40170D" w:rsidRDefault="00942712" w:rsidP="00942712">
            <w:pPr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РАЗДЕЛ 19. ПЕРЕЧЕНЬ ПРИНЯТЫХ СОКРАЩЕНИЙ</w:t>
            </w:r>
          </w:p>
        </w:tc>
      </w:tr>
      <w:tr w:rsidR="00942712" w:rsidRPr="003A15E8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3A15E8" w:rsidRDefault="00942712" w:rsidP="00F422CA">
            <w:pPr>
              <w:jc w:val="center"/>
              <w:rPr>
                <w:sz w:val="24"/>
                <w:szCs w:val="24"/>
              </w:rPr>
            </w:pPr>
            <w:r w:rsidRPr="003A15E8">
              <w:rPr>
                <w:sz w:val="24"/>
                <w:szCs w:val="24"/>
              </w:rPr>
              <w:t>Сокращений нет</w:t>
            </w:r>
            <w:r w:rsidR="00A53D42">
              <w:rPr>
                <w:sz w:val="24"/>
                <w:szCs w:val="24"/>
              </w:rPr>
              <w:t>.</w:t>
            </w:r>
          </w:p>
        </w:tc>
      </w:tr>
      <w:tr w:rsidR="00E97EF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40170D" w:rsidRDefault="00E97EF2" w:rsidP="00F422CA">
            <w:pPr>
              <w:jc w:val="center"/>
              <w:rPr>
                <w:b/>
                <w:spacing w:val="-1"/>
                <w:sz w:val="24"/>
                <w:szCs w:val="24"/>
              </w:rPr>
            </w:pPr>
            <w:r w:rsidRPr="0040170D">
              <w:rPr>
                <w:b/>
              </w:rPr>
              <w:t xml:space="preserve">РАЗДЕЛ </w:t>
            </w:r>
            <w:r w:rsidR="00F422CA" w:rsidRPr="0040170D">
              <w:rPr>
                <w:b/>
              </w:rPr>
              <w:t>20</w:t>
            </w:r>
            <w:r w:rsidRPr="0040170D">
              <w:rPr>
                <w:b/>
              </w:rPr>
              <w:t>. ПЕРЕЧЕНЬ ПРИЛОЖЕНИЙ</w:t>
            </w:r>
          </w:p>
        </w:tc>
      </w:tr>
      <w:tr w:rsidR="00892A52" w:rsidRPr="00892A52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2" w:rsidRPr="00892A52" w:rsidRDefault="00892A52" w:rsidP="00892A52">
            <w:pPr>
              <w:jc w:val="center"/>
              <w:rPr>
                <w:sz w:val="24"/>
                <w:szCs w:val="24"/>
              </w:rPr>
            </w:pPr>
            <w:r w:rsidRPr="00892A52">
              <w:rPr>
                <w:sz w:val="24"/>
                <w:szCs w:val="24"/>
              </w:rPr>
              <w:t>Приложений нет</w:t>
            </w:r>
            <w:r w:rsidR="00A53D42">
              <w:rPr>
                <w:sz w:val="24"/>
                <w:szCs w:val="24"/>
              </w:rPr>
              <w:t>.</w:t>
            </w:r>
          </w:p>
        </w:tc>
      </w:tr>
    </w:tbl>
    <w:p w:rsidR="00551262" w:rsidRDefault="00551262" w:rsidP="00DD2780"/>
    <w:sectPr w:rsidR="00551262" w:rsidSect="006F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6C6" w:rsidRDefault="009F76C6" w:rsidP="00855DE4">
      <w:r>
        <w:separator/>
      </w:r>
    </w:p>
  </w:endnote>
  <w:endnote w:type="continuationSeparator" w:id="0">
    <w:p w:rsidR="009F76C6" w:rsidRDefault="009F76C6" w:rsidP="0085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Gothic-Book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6C6" w:rsidRDefault="009F76C6" w:rsidP="00855DE4">
      <w:r>
        <w:separator/>
      </w:r>
    </w:p>
  </w:footnote>
  <w:footnote w:type="continuationSeparator" w:id="0">
    <w:p w:rsidR="009F76C6" w:rsidRDefault="009F76C6" w:rsidP="00855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12C4E48"/>
    <w:lvl w:ilvl="0">
      <w:numFmt w:val="bullet"/>
      <w:lvlText w:val="*"/>
      <w:lvlJc w:val="left"/>
    </w:lvl>
  </w:abstractNum>
  <w:abstractNum w:abstractNumId="1">
    <w:nsid w:val="0BE6331F"/>
    <w:multiLevelType w:val="hybridMultilevel"/>
    <w:tmpl w:val="1F6E0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67DAE"/>
    <w:multiLevelType w:val="hybridMultilevel"/>
    <w:tmpl w:val="E342F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92"/>
        </w:tabs>
        <w:ind w:left="292" w:hanging="8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</w:lvl>
  </w:abstractNum>
  <w:abstractNum w:abstractNumId="4">
    <w:nsid w:val="43E273B8"/>
    <w:multiLevelType w:val="multilevel"/>
    <w:tmpl w:val="537AE6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5">
    <w:nsid w:val="51782C08"/>
    <w:multiLevelType w:val="hybridMultilevel"/>
    <w:tmpl w:val="BF44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C70BD"/>
    <w:multiLevelType w:val="hybridMultilevel"/>
    <w:tmpl w:val="E37EE36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667A1D4E"/>
    <w:multiLevelType w:val="hybridMultilevel"/>
    <w:tmpl w:val="CE869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27A3B"/>
    <w:multiLevelType w:val="hybridMultilevel"/>
    <w:tmpl w:val="8112192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6F2D4E56"/>
    <w:multiLevelType w:val="hybridMultilevel"/>
    <w:tmpl w:val="148EC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9D1FB6"/>
    <w:multiLevelType w:val="hybridMultilevel"/>
    <w:tmpl w:val="90FC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C04AB5"/>
    <w:multiLevelType w:val="multilevel"/>
    <w:tmpl w:val="7D78F6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7FD0111B"/>
    <w:multiLevelType w:val="hybridMultilevel"/>
    <w:tmpl w:val="D0EA3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11"/>
  </w:num>
  <w:num w:numId="9">
    <w:abstractNumId w:val="1"/>
  </w:num>
  <w:num w:numId="10">
    <w:abstractNumId w:val="7"/>
  </w:num>
  <w:num w:numId="11">
    <w:abstractNumId w:val="12"/>
  </w:num>
  <w:num w:numId="12">
    <w:abstractNumId w:val="2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FE6"/>
    <w:rsid w:val="00003FA4"/>
    <w:rsid w:val="0001541E"/>
    <w:rsid w:val="000201A9"/>
    <w:rsid w:val="00042F79"/>
    <w:rsid w:val="00056769"/>
    <w:rsid w:val="000578C8"/>
    <w:rsid w:val="00065793"/>
    <w:rsid w:val="00067DBD"/>
    <w:rsid w:val="000704A0"/>
    <w:rsid w:val="000712E1"/>
    <w:rsid w:val="00072974"/>
    <w:rsid w:val="0008647B"/>
    <w:rsid w:val="000866FD"/>
    <w:rsid w:val="00095404"/>
    <w:rsid w:val="000A14FA"/>
    <w:rsid w:val="000A1BAA"/>
    <w:rsid w:val="000A1FEF"/>
    <w:rsid w:val="000B34D7"/>
    <w:rsid w:val="000B4EC8"/>
    <w:rsid w:val="000C579C"/>
    <w:rsid w:val="000D14FE"/>
    <w:rsid w:val="000D4D61"/>
    <w:rsid w:val="000D63D4"/>
    <w:rsid w:val="000E384B"/>
    <w:rsid w:val="000F7602"/>
    <w:rsid w:val="00100A49"/>
    <w:rsid w:val="00103E0D"/>
    <w:rsid w:val="00107C8F"/>
    <w:rsid w:val="00110A1D"/>
    <w:rsid w:val="00110CA5"/>
    <w:rsid w:val="00113B60"/>
    <w:rsid w:val="001156CA"/>
    <w:rsid w:val="0011708F"/>
    <w:rsid w:val="00117E88"/>
    <w:rsid w:val="0012063C"/>
    <w:rsid w:val="001207C7"/>
    <w:rsid w:val="00121712"/>
    <w:rsid w:val="00125993"/>
    <w:rsid w:val="0012641D"/>
    <w:rsid w:val="0014185C"/>
    <w:rsid w:val="00141943"/>
    <w:rsid w:val="001443C5"/>
    <w:rsid w:val="00176F90"/>
    <w:rsid w:val="0018282C"/>
    <w:rsid w:val="00184305"/>
    <w:rsid w:val="00197538"/>
    <w:rsid w:val="001A055C"/>
    <w:rsid w:val="001A2B5E"/>
    <w:rsid w:val="001B0A37"/>
    <w:rsid w:val="001B6CA3"/>
    <w:rsid w:val="001B7C76"/>
    <w:rsid w:val="001D091F"/>
    <w:rsid w:val="001D16CC"/>
    <w:rsid w:val="001E2EE0"/>
    <w:rsid w:val="001F7EEC"/>
    <w:rsid w:val="00213A9F"/>
    <w:rsid w:val="002336A4"/>
    <w:rsid w:val="00235CBB"/>
    <w:rsid w:val="0023675C"/>
    <w:rsid w:val="00237B60"/>
    <w:rsid w:val="00243445"/>
    <w:rsid w:val="00256F48"/>
    <w:rsid w:val="00262C13"/>
    <w:rsid w:val="002654D9"/>
    <w:rsid w:val="00267B78"/>
    <w:rsid w:val="002707BC"/>
    <w:rsid w:val="0027255E"/>
    <w:rsid w:val="002733C9"/>
    <w:rsid w:val="00273EF7"/>
    <w:rsid w:val="0027728A"/>
    <w:rsid w:val="002C3AD2"/>
    <w:rsid w:val="002C3CBB"/>
    <w:rsid w:val="002D6E58"/>
    <w:rsid w:val="002E6FC9"/>
    <w:rsid w:val="003041C6"/>
    <w:rsid w:val="00307B9B"/>
    <w:rsid w:val="003249A2"/>
    <w:rsid w:val="00337359"/>
    <w:rsid w:val="0033792C"/>
    <w:rsid w:val="003677DA"/>
    <w:rsid w:val="00377CDF"/>
    <w:rsid w:val="00385E38"/>
    <w:rsid w:val="00393FC6"/>
    <w:rsid w:val="003A15E8"/>
    <w:rsid w:val="003A52FF"/>
    <w:rsid w:val="003B35EE"/>
    <w:rsid w:val="003B50BF"/>
    <w:rsid w:val="003D09E9"/>
    <w:rsid w:val="00401290"/>
    <w:rsid w:val="0040170D"/>
    <w:rsid w:val="00432E21"/>
    <w:rsid w:val="00435C12"/>
    <w:rsid w:val="00481A94"/>
    <w:rsid w:val="0048262D"/>
    <w:rsid w:val="00484B27"/>
    <w:rsid w:val="004878F7"/>
    <w:rsid w:val="004915FC"/>
    <w:rsid w:val="0049705F"/>
    <w:rsid w:val="004A1792"/>
    <w:rsid w:val="004B480E"/>
    <w:rsid w:val="004B5311"/>
    <w:rsid w:val="004C1E41"/>
    <w:rsid w:val="004C5B7F"/>
    <w:rsid w:val="004D481B"/>
    <w:rsid w:val="004E0DAF"/>
    <w:rsid w:val="00501422"/>
    <w:rsid w:val="005030C7"/>
    <w:rsid w:val="00504D3F"/>
    <w:rsid w:val="00506606"/>
    <w:rsid w:val="00507321"/>
    <w:rsid w:val="0051626B"/>
    <w:rsid w:val="00551262"/>
    <w:rsid w:val="005820E2"/>
    <w:rsid w:val="00597477"/>
    <w:rsid w:val="005A0303"/>
    <w:rsid w:val="005A09F6"/>
    <w:rsid w:val="005A628F"/>
    <w:rsid w:val="005C590D"/>
    <w:rsid w:val="005C5F01"/>
    <w:rsid w:val="005D0F79"/>
    <w:rsid w:val="005D6B85"/>
    <w:rsid w:val="005E2EEB"/>
    <w:rsid w:val="005E55C6"/>
    <w:rsid w:val="005E7CA5"/>
    <w:rsid w:val="005F04E2"/>
    <w:rsid w:val="005F2FBE"/>
    <w:rsid w:val="005F69DF"/>
    <w:rsid w:val="005F6ACE"/>
    <w:rsid w:val="005F73C5"/>
    <w:rsid w:val="00600102"/>
    <w:rsid w:val="00603AAC"/>
    <w:rsid w:val="00632FC9"/>
    <w:rsid w:val="00641407"/>
    <w:rsid w:val="00655210"/>
    <w:rsid w:val="00660149"/>
    <w:rsid w:val="006717E8"/>
    <w:rsid w:val="006718A7"/>
    <w:rsid w:val="00676909"/>
    <w:rsid w:val="00696B62"/>
    <w:rsid w:val="006A1888"/>
    <w:rsid w:val="006B26C0"/>
    <w:rsid w:val="006B51E4"/>
    <w:rsid w:val="006C7EFF"/>
    <w:rsid w:val="006D14E5"/>
    <w:rsid w:val="006D60EE"/>
    <w:rsid w:val="006D6256"/>
    <w:rsid w:val="006E0C7A"/>
    <w:rsid w:val="006F6759"/>
    <w:rsid w:val="00727300"/>
    <w:rsid w:val="00736ABF"/>
    <w:rsid w:val="00736F89"/>
    <w:rsid w:val="0076247C"/>
    <w:rsid w:val="00794F4A"/>
    <w:rsid w:val="007B1AC8"/>
    <w:rsid w:val="007B5216"/>
    <w:rsid w:val="007E3A4A"/>
    <w:rsid w:val="008139EB"/>
    <w:rsid w:val="0082427B"/>
    <w:rsid w:val="008275A8"/>
    <w:rsid w:val="00831DB1"/>
    <w:rsid w:val="00835EE0"/>
    <w:rsid w:val="00846555"/>
    <w:rsid w:val="0085071B"/>
    <w:rsid w:val="00850DE7"/>
    <w:rsid w:val="00851966"/>
    <w:rsid w:val="00855DE4"/>
    <w:rsid w:val="00856786"/>
    <w:rsid w:val="008811A2"/>
    <w:rsid w:val="00884D31"/>
    <w:rsid w:val="00892A52"/>
    <w:rsid w:val="008967F0"/>
    <w:rsid w:val="00896A6F"/>
    <w:rsid w:val="008A0667"/>
    <w:rsid w:val="008A194F"/>
    <w:rsid w:val="008B62F5"/>
    <w:rsid w:val="008E2139"/>
    <w:rsid w:val="008E2363"/>
    <w:rsid w:val="008E3029"/>
    <w:rsid w:val="008E5D9F"/>
    <w:rsid w:val="008E6642"/>
    <w:rsid w:val="008F218F"/>
    <w:rsid w:val="009003E5"/>
    <w:rsid w:val="00903323"/>
    <w:rsid w:val="00920DFD"/>
    <w:rsid w:val="0093447D"/>
    <w:rsid w:val="00942712"/>
    <w:rsid w:val="0094541F"/>
    <w:rsid w:val="0094707F"/>
    <w:rsid w:val="00971BB7"/>
    <w:rsid w:val="00987D75"/>
    <w:rsid w:val="00994CAF"/>
    <w:rsid w:val="009A139C"/>
    <w:rsid w:val="009C6ED6"/>
    <w:rsid w:val="009D1C3C"/>
    <w:rsid w:val="009D1EE5"/>
    <w:rsid w:val="009D7FA4"/>
    <w:rsid w:val="009F0895"/>
    <w:rsid w:val="009F76C6"/>
    <w:rsid w:val="00A023BE"/>
    <w:rsid w:val="00A05CBA"/>
    <w:rsid w:val="00A13639"/>
    <w:rsid w:val="00A14A0C"/>
    <w:rsid w:val="00A30945"/>
    <w:rsid w:val="00A34DCB"/>
    <w:rsid w:val="00A374B1"/>
    <w:rsid w:val="00A51ABE"/>
    <w:rsid w:val="00A53A99"/>
    <w:rsid w:val="00A53D42"/>
    <w:rsid w:val="00A5667B"/>
    <w:rsid w:val="00A57676"/>
    <w:rsid w:val="00A653EE"/>
    <w:rsid w:val="00A700BA"/>
    <w:rsid w:val="00A711FC"/>
    <w:rsid w:val="00A77F92"/>
    <w:rsid w:val="00A854CC"/>
    <w:rsid w:val="00A85559"/>
    <w:rsid w:val="00A93F1F"/>
    <w:rsid w:val="00AC6F60"/>
    <w:rsid w:val="00AD6ED1"/>
    <w:rsid w:val="00AF1FD0"/>
    <w:rsid w:val="00B05A68"/>
    <w:rsid w:val="00B108EF"/>
    <w:rsid w:val="00B23D3E"/>
    <w:rsid w:val="00B2797E"/>
    <w:rsid w:val="00B3225C"/>
    <w:rsid w:val="00B337B0"/>
    <w:rsid w:val="00B36FE8"/>
    <w:rsid w:val="00B4136B"/>
    <w:rsid w:val="00B61CB1"/>
    <w:rsid w:val="00B72606"/>
    <w:rsid w:val="00B75165"/>
    <w:rsid w:val="00B818F6"/>
    <w:rsid w:val="00BA00F6"/>
    <w:rsid w:val="00BB2660"/>
    <w:rsid w:val="00BC3FC6"/>
    <w:rsid w:val="00BC7053"/>
    <w:rsid w:val="00BD54D0"/>
    <w:rsid w:val="00BF7C61"/>
    <w:rsid w:val="00BF7F3A"/>
    <w:rsid w:val="00C01FE6"/>
    <w:rsid w:val="00C0379E"/>
    <w:rsid w:val="00C1610D"/>
    <w:rsid w:val="00C26476"/>
    <w:rsid w:val="00C274FF"/>
    <w:rsid w:val="00C35104"/>
    <w:rsid w:val="00C35266"/>
    <w:rsid w:val="00C36701"/>
    <w:rsid w:val="00C42CE1"/>
    <w:rsid w:val="00C53476"/>
    <w:rsid w:val="00C63B73"/>
    <w:rsid w:val="00C777AE"/>
    <w:rsid w:val="00C85959"/>
    <w:rsid w:val="00C86C4A"/>
    <w:rsid w:val="00C9627E"/>
    <w:rsid w:val="00C96F21"/>
    <w:rsid w:val="00CA3C62"/>
    <w:rsid w:val="00CC0E7A"/>
    <w:rsid w:val="00CC5607"/>
    <w:rsid w:val="00CD7A38"/>
    <w:rsid w:val="00CE28D6"/>
    <w:rsid w:val="00CE543F"/>
    <w:rsid w:val="00CF303A"/>
    <w:rsid w:val="00D00313"/>
    <w:rsid w:val="00D02620"/>
    <w:rsid w:val="00D13C6E"/>
    <w:rsid w:val="00D17320"/>
    <w:rsid w:val="00D25FA0"/>
    <w:rsid w:val="00D35053"/>
    <w:rsid w:val="00D35A82"/>
    <w:rsid w:val="00D45A7C"/>
    <w:rsid w:val="00D51483"/>
    <w:rsid w:val="00D56205"/>
    <w:rsid w:val="00D7207E"/>
    <w:rsid w:val="00D73A97"/>
    <w:rsid w:val="00D73CCA"/>
    <w:rsid w:val="00D75FF8"/>
    <w:rsid w:val="00D760B6"/>
    <w:rsid w:val="00D968F4"/>
    <w:rsid w:val="00DA75AE"/>
    <w:rsid w:val="00DD2780"/>
    <w:rsid w:val="00DD3675"/>
    <w:rsid w:val="00DD78F2"/>
    <w:rsid w:val="00DE3913"/>
    <w:rsid w:val="00DF0A4A"/>
    <w:rsid w:val="00DF30B6"/>
    <w:rsid w:val="00E37A55"/>
    <w:rsid w:val="00E65AF1"/>
    <w:rsid w:val="00E97EF2"/>
    <w:rsid w:val="00EA10F6"/>
    <w:rsid w:val="00EA2F72"/>
    <w:rsid w:val="00EA3DCA"/>
    <w:rsid w:val="00EC460C"/>
    <w:rsid w:val="00ED781E"/>
    <w:rsid w:val="00EF0B24"/>
    <w:rsid w:val="00EF516E"/>
    <w:rsid w:val="00EF582A"/>
    <w:rsid w:val="00F02B28"/>
    <w:rsid w:val="00F134FA"/>
    <w:rsid w:val="00F16E71"/>
    <w:rsid w:val="00F23618"/>
    <w:rsid w:val="00F36CD2"/>
    <w:rsid w:val="00F422CA"/>
    <w:rsid w:val="00F44661"/>
    <w:rsid w:val="00F47161"/>
    <w:rsid w:val="00F515EB"/>
    <w:rsid w:val="00F60C2E"/>
    <w:rsid w:val="00F64817"/>
    <w:rsid w:val="00F82D40"/>
    <w:rsid w:val="00F83438"/>
    <w:rsid w:val="00F92219"/>
    <w:rsid w:val="00F96355"/>
    <w:rsid w:val="00FB1065"/>
    <w:rsid w:val="00FD528E"/>
    <w:rsid w:val="00FD6061"/>
    <w:rsid w:val="00FE4711"/>
    <w:rsid w:val="00FF0691"/>
    <w:rsid w:val="00FF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  <w:style w:type="paragraph" w:styleId="ae">
    <w:name w:val="footer"/>
    <w:basedOn w:val="a"/>
    <w:link w:val="af"/>
    <w:uiPriority w:val="99"/>
    <w:unhideWhenUsed/>
    <w:rsid w:val="00855DE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55DE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  <w:style w:type="paragraph" w:styleId="ae">
    <w:name w:val="footer"/>
    <w:basedOn w:val="a"/>
    <w:link w:val="af"/>
    <w:uiPriority w:val="99"/>
    <w:unhideWhenUsed/>
    <w:rsid w:val="00855DE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55DE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16E1C-B0F7-417C-AA12-2C59114AA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2685</Words>
  <Characters>15309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Болотин</dc:creator>
  <cp:lastModifiedBy>Alexandr</cp:lastModifiedBy>
  <cp:revision>19</cp:revision>
  <cp:lastPrinted>2013-04-15T14:10:00Z</cp:lastPrinted>
  <dcterms:created xsi:type="dcterms:W3CDTF">2013-11-17T07:53:00Z</dcterms:created>
  <dcterms:modified xsi:type="dcterms:W3CDTF">2014-04-15T08:54:00Z</dcterms:modified>
</cp:coreProperties>
</file>